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93" w:rsidRDefault="00673EC1" w:rsidP="00673EC1">
      <w:pPr>
        <w:spacing w:after="60" w:line="240" w:lineRule="auto"/>
        <w:ind w:left="5670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Załącznik nr 1</w:t>
      </w:r>
    </w:p>
    <w:p w:rsidR="00673EC1" w:rsidRDefault="00673EC1" w:rsidP="00673EC1">
      <w:pPr>
        <w:spacing w:after="60" w:line="240" w:lineRule="auto"/>
        <w:jc w:val="center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</w:rPr>
      </w:pPr>
    </w:p>
    <w:p w:rsidR="00673EC1" w:rsidRPr="00D46450" w:rsidRDefault="00673EC1" w:rsidP="00673EC1">
      <w:pPr>
        <w:spacing w:after="6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67709E"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</w:rPr>
        <w:t xml:space="preserve">Efekty kształcenia dla kierunku </w:t>
      </w:r>
      <w:r w:rsidRPr="0067709E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</w:rPr>
        <w:t>Logopedia (I stopień)</w:t>
      </w:r>
    </w:p>
    <w:p w:rsidR="00B15CFC" w:rsidRDefault="00B15CFC" w:rsidP="003D320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44363" w:rsidRPr="00C44363" w:rsidRDefault="00B15CFC" w:rsidP="003D32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05493" w:rsidRPr="00D46450">
        <w:rPr>
          <w:rFonts w:ascii="Times New Roman" w:eastAsia="Calibri" w:hAnsi="Times New Roman" w:cs="Times New Roman"/>
          <w:b/>
          <w:sz w:val="24"/>
          <w:szCs w:val="24"/>
        </w:rPr>
        <w:t>Umiejscowienie kierunku w obszarze kształcenia</w:t>
      </w:r>
      <w:r w:rsidR="00D05493" w:rsidRPr="00D4645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kierunek należy do obszarów </w:t>
      </w:r>
      <w:r w:rsidR="00C44363" w:rsidRPr="00C4436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 w zakresie: nauk humanistyczny</w:t>
      </w:r>
      <w:r w:rsidR="008F3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ch, nauk  społecznych oraz nauk </w:t>
      </w:r>
      <w:r w:rsidR="00C44363" w:rsidRPr="00C44363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medycznych, nauk o zdrowiu oraz nauk o kulturze fizycznej.</w:t>
      </w:r>
    </w:p>
    <w:p w:rsidR="00F43E28" w:rsidRPr="00C44363" w:rsidRDefault="00F43E28" w:rsidP="00C44363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363">
        <w:rPr>
          <w:rFonts w:ascii="Times New Roman" w:eastAsia="Calibri" w:hAnsi="Times New Roman" w:cs="Times New Roman"/>
          <w:sz w:val="24"/>
          <w:szCs w:val="24"/>
        </w:rPr>
        <w:t>Ob</w:t>
      </w:r>
      <w:r w:rsidR="007F49BB">
        <w:rPr>
          <w:rFonts w:ascii="Times New Roman" w:eastAsia="Calibri" w:hAnsi="Times New Roman" w:cs="Times New Roman"/>
          <w:sz w:val="24"/>
          <w:szCs w:val="24"/>
        </w:rPr>
        <w:t>szar nauk humanistycznych – 65</w:t>
      </w:r>
      <w:r w:rsidRPr="00C44363">
        <w:rPr>
          <w:rFonts w:ascii="Times New Roman" w:eastAsia="Calibri" w:hAnsi="Times New Roman" w:cs="Times New Roman"/>
          <w:sz w:val="24"/>
          <w:szCs w:val="24"/>
        </w:rPr>
        <w:t xml:space="preserve">% liczby punktów ECTS. </w:t>
      </w:r>
    </w:p>
    <w:p w:rsidR="00F43E28" w:rsidRPr="00C44363" w:rsidRDefault="007F49BB" w:rsidP="00514E73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Obszar nauk społecznych – 18</w:t>
      </w:r>
      <w:r w:rsidR="00F43E28" w:rsidRPr="00C44363">
        <w:rPr>
          <w:rFonts w:ascii="Times New Roman" w:eastAsia="Calibri" w:hAnsi="Times New Roman" w:cs="Times New Roman"/>
          <w:sz w:val="24"/>
          <w:szCs w:val="24"/>
        </w:rPr>
        <w:t>% liczby punktów ECTS.</w:t>
      </w:r>
    </w:p>
    <w:p w:rsidR="00A36780" w:rsidRDefault="00F43E28" w:rsidP="008F3B2C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363">
        <w:rPr>
          <w:rFonts w:ascii="Times New Roman" w:eastAsia="Calibri" w:hAnsi="Times New Roman" w:cs="Times New Roman"/>
          <w:sz w:val="24"/>
          <w:szCs w:val="24"/>
        </w:rPr>
        <w:t>Obszar nauk medycznych, nauk o zdrowiu ora</w:t>
      </w:r>
      <w:r w:rsidR="007F49BB">
        <w:rPr>
          <w:rFonts w:ascii="Times New Roman" w:eastAsia="Calibri" w:hAnsi="Times New Roman" w:cs="Times New Roman"/>
          <w:sz w:val="24"/>
          <w:szCs w:val="24"/>
        </w:rPr>
        <w:t>z nauk o kulturze fizycznej – 17</w:t>
      </w:r>
      <w:r w:rsidRPr="00C44363">
        <w:rPr>
          <w:rFonts w:ascii="Times New Roman" w:eastAsia="Calibri" w:hAnsi="Times New Roman" w:cs="Times New Roman"/>
          <w:sz w:val="24"/>
          <w:szCs w:val="24"/>
        </w:rPr>
        <w:t>% liczbypunktów ECTS.</w:t>
      </w:r>
    </w:p>
    <w:p w:rsidR="003A437D" w:rsidRPr="006A600B" w:rsidRDefault="00CC288C" w:rsidP="00CC288C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3A437D" w:rsidRPr="00D46450">
        <w:rPr>
          <w:rFonts w:ascii="Times New Roman" w:eastAsia="Calibri" w:hAnsi="Times New Roman" w:cs="Times New Roman"/>
          <w:b/>
          <w:sz w:val="24"/>
          <w:szCs w:val="24"/>
        </w:rPr>
        <w:t xml:space="preserve">Przyporządkowanie kierunku studiów do dziedziny nauki i dyscypliny naukowej: </w:t>
      </w:r>
    </w:p>
    <w:p w:rsidR="003A7C56" w:rsidRDefault="00F42956" w:rsidP="00766F8D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2228B5">
        <w:rPr>
          <w:rFonts w:ascii="Times New Roman" w:eastAsia="Calibri" w:hAnsi="Times New Roman" w:cs="Times New Roman"/>
          <w:sz w:val="24"/>
          <w:szCs w:val="24"/>
        </w:rPr>
        <w:t xml:space="preserve">Kierunek przyporządkowano do obszaru wiedzy humanistycznej, </w:t>
      </w:r>
      <w:r w:rsidR="00846BFE" w:rsidRPr="002228B5">
        <w:rPr>
          <w:rFonts w:ascii="Times New Roman" w:eastAsia="Calibri" w:hAnsi="Times New Roman" w:cs="Times New Roman"/>
          <w:sz w:val="24"/>
          <w:szCs w:val="24"/>
        </w:rPr>
        <w:t xml:space="preserve">dziedzinie </w:t>
      </w:r>
      <w:r w:rsidRPr="002228B5">
        <w:rPr>
          <w:rFonts w:ascii="Times New Roman" w:eastAsia="Calibri" w:hAnsi="Times New Roman" w:cs="Times New Roman"/>
          <w:sz w:val="24"/>
          <w:szCs w:val="24"/>
        </w:rPr>
        <w:t>nauk humanistycznych w zakresie nauk humanistyczny</w:t>
      </w:r>
      <w:r w:rsidR="00846BFE" w:rsidRPr="002228B5">
        <w:rPr>
          <w:rFonts w:ascii="Times New Roman" w:eastAsia="Calibri" w:hAnsi="Times New Roman" w:cs="Times New Roman"/>
          <w:sz w:val="24"/>
          <w:szCs w:val="24"/>
        </w:rPr>
        <w:t xml:space="preserve">ch w dyscyplinie językoznawstwo; obszaru wiedzy nauk społecznych, dziedziny nauk społecznych </w:t>
      </w:r>
      <w:r w:rsidR="00467D3F" w:rsidRPr="002228B5">
        <w:rPr>
          <w:rFonts w:ascii="Times New Roman" w:eastAsia="Calibri" w:hAnsi="Times New Roman" w:cs="Times New Roman"/>
          <w:sz w:val="24"/>
          <w:szCs w:val="24"/>
        </w:rPr>
        <w:t>w dyscyplinie pedagogika i psychologia oraz obszaru</w:t>
      </w:r>
      <w:r w:rsidRPr="002228B5">
        <w:rPr>
          <w:rFonts w:ascii="Times New Roman" w:eastAsia="Calibri" w:hAnsi="Times New Roman" w:cs="Times New Roman"/>
          <w:sz w:val="24"/>
          <w:szCs w:val="24"/>
        </w:rPr>
        <w:t xml:space="preserve"> nauk medycznych, nauk o zdrowiu oraz nauk o kulturze fizycznej w dziedzinie nauk medycznych</w:t>
      </w:r>
      <w:r w:rsidRPr="007F49BB">
        <w:rPr>
          <w:rFonts w:ascii="Times New Roman" w:eastAsia="Calibri" w:hAnsi="Times New Roman" w:cs="Times New Roman"/>
          <w:sz w:val="24"/>
          <w:szCs w:val="24"/>
        </w:rPr>
        <w:t xml:space="preserve">w dyscyplinie </w:t>
      </w:r>
      <w:r w:rsidR="00E74303" w:rsidRPr="007F49BB">
        <w:rPr>
          <w:rFonts w:ascii="Times New Roman" w:eastAsia="Calibri" w:hAnsi="Times New Roman" w:cs="Times New Roman"/>
          <w:sz w:val="24"/>
          <w:szCs w:val="24"/>
        </w:rPr>
        <w:t>medycyna i stomatologia</w:t>
      </w:r>
      <w:r w:rsidR="007F49BB" w:rsidRPr="007F49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B33" w:rsidRPr="005A0A49" w:rsidRDefault="00D55B33" w:rsidP="00D55B33">
      <w:pPr>
        <w:pStyle w:val="Akapitzlist"/>
        <w:tabs>
          <w:tab w:val="left" w:pos="-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0A49">
        <w:rPr>
          <w:rFonts w:ascii="Times New Roman" w:hAnsi="Times New Roman"/>
          <w:sz w:val="24"/>
          <w:szCs w:val="24"/>
        </w:rPr>
        <w:t xml:space="preserve">- Obszar nauk humanistycznych – 65% liczby punktów ECTS. </w:t>
      </w:r>
    </w:p>
    <w:p w:rsidR="00D55B33" w:rsidRPr="005A0A49" w:rsidRDefault="00D55B33" w:rsidP="00D55B33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A49">
        <w:rPr>
          <w:rFonts w:ascii="Times New Roman" w:hAnsi="Times New Roman"/>
          <w:sz w:val="24"/>
          <w:szCs w:val="24"/>
        </w:rPr>
        <w:t>- Obszar nauk społecznych – 18% liczby punktów ECTS, w tym dla dyscypliny pedagogika 40 %, a dla dyscypliny psychologia 60 % .</w:t>
      </w:r>
    </w:p>
    <w:p w:rsidR="00D55B33" w:rsidRPr="005A0A49" w:rsidRDefault="00D55B33" w:rsidP="00D55B33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A49">
        <w:rPr>
          <w:rFonts w:ascii="Times New Roman" w:hAnsi="Times New Roman"/>
          <w:sz w:val="24"/>
          <w:szCs w:val="24"/>
        </w:rPr>
        <w:t>- Obszar nauk medycznych, nauk o zdrowiu oraz nauk o kulturze fizycznej – 17% liczby punktów ECTS, w tym dla dyscypliny medycyna 93 %, a dla dyscypliny stomatologia 7%.</w:t>
      </w:r>
    </w:p>
    <w:p w:rsidR="00D55B33" w:rsidRPr="005A0A49" w:rsidRDefault="00D55B33" w:rsidP="00D55B33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B33" w:rsidRPr="005A0A49" w:rsidRDefault="00D55B33" w:rsidP="00D55B33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A49">
        <w:rPr>
          <w:rFonts w:ascii="Times New Roman" w:hAnsi="Times New Roman"/>
          <w:sz w:val="24"/>
          <w:szCs w:val="24"/>
        </w:rPr>
        <w:t>Przedmioty stricte logopedyczne wchodzą w zakres wszystkich trzech w/w obszarów kształcenia.</w:t>
      </w:r>
    </w:p>
    <w:p w:rsidR="00D55B33" w:rsidRPr="007F49BB" w:rsidRDefault="00D55B33" w:rsidP="00766F8D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7C56" w:rsidRDefault="00766F8D" w:rsidP="001E34E8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D05493" w:rsidRPr="00D46450">
        <w:rPr>
          <w:rFonts w:ascii="Times New Roman" w:eastAsia="Calibri" w:hAnsi="Times New Roman" w:cs="Times New Roman"/>
          <w:b/>
          <w:sz w:val="24"/>
          <w:szCs w:val="24"/>
        </w:rPr>
        <w:t>Profil kształcenia</w:t>
      </w:r>
      <w:r w:rsidR="00D05493" w:rsidRPr="00D4645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D05493" w:rsidRPr="00D46450">
        <w:rPr>
          <w:rFonts w:ascii="Times New Roman" w:eastAsia="Calibri" w:hAnsi="Times New Roman" w:cs="Times New Roman"/>
          <w:sz w:val="24"/>
          <w:szCs w:val="24"/>
        </w:rPr>
        <w:t>ogólnoakademicki</w:t>
      </w:r>
      <w:proofErr w:type="spellEnd"/>
      <w:r w:rsidR="00D05493" w:rsidRPr="00D464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5493" w:rsidRPr="003A7C56" w:rsidRDefault="00766F8D" w:rsidP="001E34E8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3A437D" w:rsidRPr="00D46450">
        <w:rPr>
          <w:rFonts w:ascii="Times New Roman" w:eastAsia="Calibri" w:hAnsi="Times New Roman" w:cs="Times New Roman"/>
          <w:b/>
          <w:sz w:val="24"/>
          <w:szCs w:val="24"/>
        </w:rPr>
        <w:t>Poziom</w:t>
      </w:r>
      <w:r w:rsidR="00D05493" w:rsidRPr="00D46450">
        <w:rPr>
          <w:rFonts w:ascii="Times New Roman" w:eastAsia="Calibri" w:hAnsi="Times New Roman" w:cs="Times New Roman"/>
          <w:b/>
          <w:sz w:val="24"/>
          <w:szCs w:val="24"/>
        </w:rPr>
        <w:t xml:space="preserve"> kształcenia i czas trwania studiów</w:t>
      </w:r>
      <w:r w:rsidR="00D05493" w:rsidRPr="00D46450">
        <w:rPr>
          <w:rFonts w:ascii="Times New Roman" w:eastAsia="Calibri" w:hAnsi="Times New Roman" w:cs="Times New Roman"/>
          <w:sz w:val="24"/>
          <w:szCs w:val="24"/>
        </w:rPr>
        <w:t>: studia pierwszego stopnia – licencjackie</w:t>
      </w:r>
    </w:p>
    <w:p w:rsidR="003A7C56" w:rsidRDefault="003A7C56" w:rsidP="003A7C56">
      <w:pPr>
        <w:tabs>
          <w:tab w:val="left" w:pos="-1418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(6 semestrów).</w:t>
      </w:r>
    </w:p>
    <w:p w:rsidR="005E3FB2" w:rsidRDefault="00766F8D" w:rsidP="005E3FB2">
      <w:pPr>
        <w:tabs>
          <w:tab w:val="left" w:pos="-1418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F8D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3A437D" w:rsidRPr="00D46450">
        <w:rPr>
          <w:rFonts w:ascii="Times New Roman" w:eastAsia="Calibri" w:hAnsi="Times New Roman" w:cs="Times New Roman"/>
          <w:b/>
          <w:sz w:val="24"/>
          <w:szCs w:val="24"/>
        </w:rPr>
        <w:t>Forma kształcenia</w:t>
      </w:r>
      <w:r w:rsidR="003A437D" w:rsidRPr="00D46450">
        <w:rPr>
          <w:rFonts w:ascii="Times New Roman" w:eastAsia="Calibri" w:hAnsi="Times New Roman" w:cs="Times New Roman"/>
          <w:sz w:val="24"/>
          <w:szCs w:val="24"/>
        </w:rPr>
        <w:t>: studia stacjonarne</w:t>
      </w:r>
    </w:p>
    <w:p w:rsidR="00AC05A6" w:rsidRPr="00AC05A6" w:rsidRDefault="00745E5C" w:rsidP="005E3FB2">
      <w:pPr>
        <w:tabs>
          <w:tab w:val="left" w:pos="-1418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="00AC05A6" w:rsidRPr="00AC05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Absolwent</w:t>
      </w:r>
      <w:r w:rsidR="00AC05A6" w:rsidRPr="00AC05A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35042" w:rsidRPr="00D3504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studiów zdobywa wiedzę i umiejętności w zakresie prz</w:t>
      </w:r>
      <w:r w:rsidR="00CB24B5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edmiotów kształcenia ogólnego oraz</w:t>
      </w:r>
      <w:r w:rsidR="00CB24B5" w:rsidRPr="00CB2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przedmiotów stanowiących fundament wykształcenia humanistycznego oraz podstawową wiedzę z zakresu nauk społecznych o profilu </w:t>
      </w:r>
      <w:proofErr w:type="spellStart"/>
      <w:r w:rsidR="00CB24B5" w:rsidRPr="00CB24B5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ogólnoakademickim</w:t>
      </w:r>
      <w:proofErr w:type="spellEnd"/>
      <w:r w:rsidR="00CB24B5" w:rsidRPr="00CB2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nauk medycznych, nauk o zdrowiu oraz nauk o kulturze fizycznej o profilu </w:t>
      </w:r>
      <w:proofErr w:type="spellStart"/>
      <w:r w:rsidR="00CB24B5" w:rsidRPr="00CB24B5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ogólnoakademickim</w:t>
      </w:r>
      <w:proofErr w:type="spellEnd"/>
      <w:r w:rsidR="00CB24B5" w:rsidRPr="00CB2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praktycznym. Rozumie i umie analizować zjawiska i procesy społeczne, językowe i kulturowe przeszłości oraz współczesności. </w:t>
      </w:r>
      <w:r w:rsidR="00D35042" w:rsidRPr="00D3504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wiedzę i umiejętności w zakresie etnogenezy i patogenezy zaburzeń mowy, ich rozpoznawania, zapobiegania oraz usuwania, a także doskonalenia mowy prawidłowej.</w:t>
      </w:r>
      <w:r w:rsidR="00D35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="00AC05A6" w:rsidRPr="00AC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przygotowany do pracy w różnych instytucjach działających w sferze werbalnej komunikacji publicznej, kultury, edukacji, biznesu, nauki i administracji oraz innych jednostkach zatrudniających ludzi posługujących się zawodowo głosem. Może również otworzyć prywatną praktykę logopedyczną. Umie wykorzystać zdobytą wiedzę i umiejętności z zachowaniem zasad etycznych. Potrafi rozwiązywać problemy zawodowe, pracować w </w:t>
      </w:r>
      <w:r w:rsidR="00332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interdyscyplinarnym </w:t>
      </w:r>
      <w:r w:rsidR="00AC05A6" w:rsidRPr="00AC05A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i sprawnie komunikować się z otoczeniem. Pozyskuje również wysokie umiejętności w zakresie komunikacji werbalnej</w:t>
      </w:r>
      <w:r w:rsidR="001234F2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</w:t>
      </w:r>
      <w:r w:rsidR="001234F2">
        <w:rPr>
          <w:rFonts w:ascii="Times New Roman" w:eastAsia="Calibri" w:hAnsi="Times New Roman" w:cs="Times New Roman"/>
          <w:sz w:val="24"/>
          <w:szCs w:val="24"/>
        </w:rPr>
        <w:t>u</w:t>
      </w:r>
      <w:r w:rsidR="001234F2" w:rsidRPr="001234F2">
        <w:rPr>
          <w:rFonts w:ascii="Times New Roman" w:eastAsia="Times New Roman" w:hAnsi="Times New Roman" w:cs="Times New Roman"/>
          <w:sz w:val="24"/>
          <w:szCs w:val="24"/>
          <w:lang w:eastAsia="pl-PL"/>
        </w:rPr>
        <w:t>mie posługiwać się językiem</w:t>
      </w:r>
      <w:r w:rsidR="0012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specjalistycznym z zakresu logopedii</w:t>
      </w:r>
      <w:r w:rsidR="00AC05A6" w:rsidRPr="00AC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Ponadto wykazuje się otwartością na zmiany, innowacyjnością oraz umiejętnością przystosowywania się do zmieniającego się środowiska. Ma wpojone nawyki ustawicznego kształcenia i doskonalenia zawodowego. W trakcie studiów poznaje język obcy na poziomie B2 Europejskiego Systemu Opisu Kształcenia Językowego Rady Europy oraz język specjalistyczny niezbędny do wykonywania zawodu. Absolwent będzie przygotowany </w:t>
      </w:r>
      <w:r w:rsidR="00AC05A6" w:rsidRPr="00AC05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pracy w różnych instytucjach działających w sferze komunikacji publicznej, kultury, edukacji, biznesu, nauki i administracji. Absolwent może znaleźć zatrudnienie w: szkolnictwie, placówkach służby zdrowia typu ambulatoryjnego, w poradniach psychologiczno-pedagogicznych, w domach pomocy społecznej i w sanatoriach. Jako specjalista w zakresie emisji głosu oraz kształtowania prawidłowości i korygowania wad wymowy, może być zatrudniony w rozgłośniach radiowych i stacjach telewizyjnych oraz innych placówkach zatrudniających ludzi zawodowo posługujących się głosem.</w:t>
      </w:r>
      <w:r w:rsidR="001234F2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</w:t>
      </w:r>
      <w:r w:rsidR="00E162FB" w:rsidRPr="00E16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12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="00E162FB" w:rsidRPr="00E162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przygotowany do podjęcia studiów drugiego stopnia.</w:t>
      </w:r>
    </w:p>
    <w:p w:rsidR="00AC05A6" w:rsidRPr="00D46450" w:rsidRDefault="00AC05A6" w:rsidP="00402C88">
      <w:pPr>
        <w:tabs>
          <w:tab w:val="left" w:pos="-1418"/>
        </w:tabs>
        <w:spacing w:after="0" w:line="240" w:lineRule="auto"/>
        <w:ind w:left="54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493" w:rsidRPr="00D46450" w:rsidRDefault="00D05493" w:rsidP="00402C88">
      <w:pPr>
        <w:tabs>
          <w:tab w:val="left" w:pos="-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493" w:rsidRPr="00D46450" w:rsidRDefault="00D05493" w:rsidP="00D05493">
      <w:pPr>
        <w:tabs>
          <w:tab w:val="left" w:pos="-1418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F2C" w:rsidRPr="00791F2C" w:rsidRDefault="00745E5C" w:rsidP="002228B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91F2C" w:rsidRPr="00791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Objaśnienie oznaczeń: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(przed </w:t>
      </w:r>
      <w:proofErr w:type="spellStart"/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podkreślnikiem</w:t>
      </w:r>
      <w:proofErr w:type="spellEnd"/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kierunkowe efekty kształcenia 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profil </w:t>
      </w:r>
      <w:proofErr w:type="spellStart"/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ogólnoakademicki</w:t>
      </w:r>
      <w:proofErr w:type="spellEnd"/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studia pierwszego stopnia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kategoria wiedzy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kategoria umiejętności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(po </w:t>
      </w:r>
      <w:proofErr w:type="spellStart"/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podkreślniku</w:t>
      </w:r>
      <w:proofErr w:type="spellEnd"/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kategoria kompetencji społecznych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H1A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efekty kształcenia w obszarze kształcenia w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zakresie nauk humanistycznych dla studiów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pierwszego stopnia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S1A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efekty kształcenia w obszarze kształcenia w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zakresie nauk społecznych dla studiów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pierwszego stopnia</w:t>
      </w:r>
    </w:p>
    <w:p w:rsidR="00791F2C" w:rsidRP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>M1A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efekty kształcenia w obszarze kształcenia w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zakresie nauk medycznych, nauk o zdrowiu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oraz nauk o kulturze fizycznej dla studiów</w:t>
      </w:r>
    </w:p>
    <w:p w:rsidR="00791F2C" w:rsidRPr="00791F2C" w:rsidRDefault="00791F2C" w:rsidP="00791F2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pierwszego stopnia</w:t>
      </w:r>
    </w:p>
    <w:p w:rsidR="00791F2C" w:rsidRDefault="00791F2C" w:rsidP="00791F2C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01, 02, 03 i kolejne </w:t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F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– numer efektu kształcenia</w:t>
      </w:r>
    </w:p>
    <w:p w:rsidR="006F4EAF" w:rsidRDefault="006F4EAF" w:rsidP="006F4EAF">
      <w:pPr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EAF" w:rsidRPr="00791F2C" w:rsidRDefault="006F4EAF" w:rsidP="006F4EAF">
      <w:pPr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Tabela 1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4"/>
        <w:gridCol w:w="2409"/>
      </w:tblGrid>
      <w:tr w:rsidR="00791F2C" w:rsidRPr="00791F2C" w:rsidTr="00F61DB0">
        <w:trPr>
          <w:trHeight w:val="95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Symbol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efektu kierunkowego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91F2C" w:rsidRPr="00673EC1" w:rsidRDefault="00791F2C" w:rsidP="00791F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91F2C" w:rsidRPr="00673EC1" w:rsidRDefault="00791F2C" w:rsidP="00791F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 xml:space="preserve">Kierunkowe efekty kształcenia dla kierunku </w:t>
            </w:r>
            <w:r w:rsidRPr="00673EC1">
              <w:rPr>
                <w:rFonts w:ascii="Times New Roman" w:eastAsia="Times New Roman" w:hAnsi="Times New Roman" w:cs="Times New Roman"/>
                <w:b/>
                <w:lang w:eastAsia="pl-PL"/>
              </w:rPr>
              <w:t>logopedia -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 ukończeniu studiów pierwszego stopnia absolwent: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 xml:space="preserve">Symbol efektu kształcenia dla obszarów kształcenia 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w zakresie: nauk humanistycznych, nauk społecznych,  nauk medycznych, nauk o zdrowiu oraz nauk o kulturze fizycznej</w:t>
            </w:r>
          </w:p>
        </w:tc>
      </w:tr>
      <w:tr w:rsidR="00791F2C" w:rsidRPr="00791F2C" w:rsidTr="00F61DB0">
        <w:trPr>
          <w:trHeight w:val="226"/>
        </w:trPr>
        <w:tc>
          <w:tcPr>
            <w:tcW w:w="9321" w:type="dxa"/>
            <w:gridSpan w:val="3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WIEDZA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K1A_W01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Ma podstawową wiedzę o miejscu logopedii w systemie nauk zajmujących się człowiekiem, jej specyfice przedmiotowej i metodologicznej; ma wiedzę o powiązaniach logopedii z psychologią, pedagogiką, medycyną i językoznawstwem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H1A_W01 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H1A_W05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K1A_W02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Ma podstawową wiedzę z zakresu nauk o zdrowiu, psychologii, pedagogiki i lingwistyki właściwą dla logopedii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M1_W10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K1A_W03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Zna teorie i metodologie z zakresu logopedii, pedagogiki, psychologii i lingwistyki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S1A_W02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K1A_W04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Zna podstawową terminologię nauk o zdrowiu w zakresie niezbędnym dla dziedzin nauki i dyscyplin naukowych, właściwych dla logopedii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M1_W10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K1A_W05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Opanował podstawową terminologię logopedyczną, językoznawczą, psychologiczną i pedagogiczną w języku polskim w zakresie niezbędnym do wykonywania zawodu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H1A_W02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K1A_W06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Posiada ogólną znajomość budowy i funkcji organizmu człowieka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M1_W02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K1A_W07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Posiada szczegółową znajomość funkcji, fizjologii i patologii narządów mowy i słuchu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M1_W02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K1A_W08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Ma wiedzę na temat powstawania, rozwoju oraz cech synchronicznych i asynchronicznych języka; ma świadomość jego kompleksowej natury oraz złożoności i historycznej zmienności jego budowy i znaczeń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H1A_W06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H1A_W09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K1A_W09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Zdaje sobie sprawę ze zróżnicowania regionalnego i środowiskowego języka uraz uwarunkowań, cech i funkcji komunikowania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H1A_W09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K1A_W10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Ma podstawową wiedzę o teatrze i zdaje sobie sprawę z możliwości zastosowania wybranych metod edukacji teatralnej w praktyce logopedycznej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H1A_W07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H1A_W10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K1A_W11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Ma podstawową wiedzę o metodyce i diagnostyce wykonywania zadań, normach, procedurach i dobrych praktykach stosowanych w zawodzie logopedy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S1A_W07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K1A_W12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Zna metody oceny stanu zdrowia oraz objawy i przyczyny wybranych zaburzeń i zmian chorobowych w zakresie niezbędnym dla logopedii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lang w:eastAsia="pl-PL"/>
              </w:rPr>
            </w:pP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K1A_W13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Zna techniki pozyskiwania danych z zakresu logopedii oraz posiada wiedzę o nowoczesnych narzędziach i technologiach badawczych wykorzystywanych w pracy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H1A_W07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S1A_W06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K1A_W14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Posiada podstawową wiedzę o różnych rodzajach struktur i instytucji zajmujących się logopedią oraz o relacjach między strukturami i instytucjami społecznymi zajmującymi się zdrowiem człowieka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S1A_W03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K1A_W15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Ma elementarną wiedzę o prawnych i ekonomicznych uwarunkowaniach funkcjonowania instytucji związanych z usuwaniem wad wymowy oraz z wybraną sferą działalności promocyjno-reklamowej; zna zasady promocji zdrowia i zdrowego stylu życia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H1A_W08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M1_W06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K1A_W16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Zna prawne, organizacyjne i etyczne uwarunkowania wykonywania działalności zawodowej w ramach logopedii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H1A_W05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S1A_W07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M1_W08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K1A_W17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 podstawową wiedzę o człowieku wraz z uwarunkowaniami psychologicznymi, filozoficznymi i etycznymi działania, jako o podmiocie konstytuującym struktury społeczne i zasady ich funkcjonowania, a także działającym w tych strukturach 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H1A_W03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S1A_W05</w:t>
            </w:r>
          </w:p>
        </w:tc>
      </w:tr>
      <w:tr w:rsidR="00791F2C" w:rsidRPr="00791F2C" w:rsidTr="00F61DB0">
        <w:trPr>
          <w:trHeight w:val="75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K1A_W18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Zna i rozumie podstawowe pojęcia i zasady ochrony własności przemysłowej i prawa autorskiego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H1A_W08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S1A_W10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M1_W11</w:t>
            </w:r>
          </w:p>
        </w:tc>
      </w:tr>
      <w:tr w:rsidR="00791F2C" w:rsidRPr="00791F2C" w:rsidTr="00F61DB0">
        <w:trPr>
          <w:trHeight w:val="1186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Calibri" w:hAnsi="Times New Roman" w:cs="Times New Roman"/>
              </w:rPr>
              <w:lastRenderedPageBreak/>
              <w:t>K1A_W19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Student zna i rozumie podstawowe pojęcia i zasady z zakresu bhp, ergonomii, etykiety, rozumie znaczenie aktywności fizycznej na co dzień.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Calibri" w:hAnsi="Times New Roman" w:cs="Times New Roman"/>
              </w:rPr>
              <w:t xml:space="preserve">S1A_W04 </w:t>
            </w:r>
          </w:p>
        </w:tc>
      </w:tr>
      <w:tr w:rsidR="00791F2C" w:rsidRPr="00791F2C" w:rsidTr="00F61DB0">
        <w:trPr>
          <w:trHeight w:val="266"/>
        </w:trPr>
        <w:tc>
          <w:tcPr>
            <w:tcW w:w="9321" w:type="dxa"/>
            <w:gridSpan w:val="3"/>
          </w:tcPr>
          <w:p w:rsidR="00791F2C" w:rsidRPr="00673EC1" w:rsidRDefault="00791F2C" w:rsidP="00A41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UMIEJĘTNOŚCI</w:t>
            </w:r>
          </w:p>
        </w:tc>
      </w:tr>
      <w:tr w:rsidR="00791F2C" w:rsidRPr="00791F2C" w:rsidTr="00F61DB0">
        <w:trPr>
          <w:trHeight w:val="695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K1A_U01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Potrafi posługiwać się podstawowym sprzętem i aparaturą stosowanymi w logopedii z wykorzystaniem technologii informacyjnych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H1A_U07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M1_U02</w:t>
            </w:r>
          </w:p>
        </w:tc>
      </w:tr>
      <w:tr w:rsidR="00791F2C" w:rsidRPr="00791F2C" w:rsidTr="00F61DB0">
        <w:trPr>
          <w:trHeight w:val="636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K1A_U02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Potrafi komunikować się z jednostką oraz grupą społeczną w zakresie związanym ze studiowanym kierunkiem studiów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H1A_U07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M1_U03</w:t>
            </w:r>
          </w:p>
        </w:tc>
      </w:tr>
      <w:tr w:rsidR="00791F2C" w:rsidRPr="00791F2C" w:rsidTr="00F61DB0">
        <w:trPr>
          <w:trHeight w:val="51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K1A_U03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 xml:space="preserve">Potrafi porozumiewać się z wykorzystaniem różnych kanałów i technik komunikacyjnych ze specjalistami w zakresie dziedzin nauki i dyscyplin naukowych, właściwych dla logopedii 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H1A_U09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M1_U03</w:t>
            </w:r>
          </w:p>
        </w:tc>
      </w:tr>
      <w:tr w:rsidR="00791F2C" w:rsidRPr="00791F2C" w:rsidTr="00F61DB0">
        <w:trPr>
          <w:trHeight w:val="117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K1A_U04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Posiada umiejętność wykorzystania zdobytej wiedzy, z uwzględnieniem umiejętności nabytych podczas praktyki zawodowej; potrafi identyfikować problemy klienta oraz grupy społecznej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S1A_U06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9966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M1_U04</w:t>
            </w:r>
          </w:p>
        </w:tc>
      </w:tr>
      <w:tr w:rsidR="00791F2C" w:rsidRPr="00791F2C" w:rsidTr="00F61DB0">
        <w:trPr>
          <w:trHeight w:val="283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K1A_U05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Potrafi podjąć działania diagnostyczne, profilaktyczne, terapeutyczne i edukacyjne odpowiadające potrzebom jednostki oraz grupy społecznej w zakresie wad wymowy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S1A_U06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M1_U05</w:t>
            </w:r>
          </w:p>
        </w:tc>
      </w:tr>
      <w:tr w:rsidR="00791F2C" w:rsidRPr="00791F2C" w:rsidTr="00F61DB0">
        <w:trPr>
          <w:trHeight w:val="679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K1A_U06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Potrafi wyszukiwać, analizować, oceniać, selekcjonować, przechowywać i użytkować informacje z wykorzystaniem różnych źródeł i sposobów 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M1_U06</w:t>
            </w:r>
          </w:p>
        </w:tc>
      </w:tr>
      <w:tr w:rsidR="00791F2C" w:rsidRPr="00791F2C" w:rsidTr="00F61DB0">
        <w:trPr>
          <w:trHeight w:val="692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K1A_U07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Samodzielnie planuje, projektuje i realizuje działania związane z wybraną sferą działalności zawodowej, z uwzględnieniem obowiązujących norm oraz dostępnych warunków, kierując się wskazówkami opiekuna naukowego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M1_U10</w:t>
            </w:r>
          </w:p>
        </w:tc>
      </w:tr>
      <w:tr w:rsidR="00791F2C" w:rsidRPr="00791F2C" w:rsidTr="00F61DB0">
        <w:trPr>
          <w:trHeight w:val="117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K1A_U08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 xml:space="preserve">Umie samodzielnie zdobywać wiedzę i rozwijać umiejętności profesjonalne związane z zawodem; potrafi właściwie analizować przyczyny i przebieg wybranych procesów i zjawiska społecznych 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H1A_U03 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S1A_U03</w:t>
            </w:r>
          </w:p>
        </w:tc>
      </w:tr>
      <w:tr w:rsidR="00791F2C" w:rsidRPr="00791F2C" w:rsidTr="00F61DB0">
        <w:trPr>
          <w:trHeight w:val="283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K1A_U09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Posiada podstawowe umiejętności w zakresie prowadzenia badań, niezbędnych do opracowania diagnozy postępowania logopedycznego; potrafi prognozować praktyczne skutki konkretnych procesów i zjawisk z wykorzystaniem właściwych metod i narzędzi właściwych dla studiowanego kierunku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S1A_U06</w:t>
            </w:r>
          </w:p>
        </w:tc>
      </w:tr>
      <w:tr w:rsidR="00791F2C" w:rsidRPr="00791F2C" w:rsidTr="00F61DB0">
        <w:trPr>
          <w:trHeight w:val="117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K1A_U10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Potrafi w podstawowym zakresie  stosować przepisy prawa odnoszące się do instytucji związanych z wyuczonym zawodem; prawidłowo interpretuje przepisy prawa i posługuje się systemami normatywnymi oraz regułami (prawnymi, zawodowymi i etycznymi) w celach związanych z logopedią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S1A_U05</w:t>
            </w:r>
          </w:p>
        </w:tc>
      </w:tr>
      <w:tr w:rsidR="00791F2C" w:rsidRPr="00791F2C" w:rsidTr="00F61DB0">
        <w:trPr>
          <w:trHeight w:val="117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K1A_U11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Potrafi ocenić przydatność różnorodnych metod, narzędzi, procedur i praktyk do realizacji zadań i rozwiązywania problemów dotyczących sfery zawodowej oraz właściwie je stosować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S1A_U05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S1A_U06</w:t>
            </w:r>
          </w:p>
        </w:tc>
      </w:tr>
      <w:tr w:rsidR="00791F2C" w:rsidRPr="00791F2C" w:rsidTr="00F61DB0">
        <w:trPr>
          <w:trHeight w:val="723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K1A_U12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Umie analizować teksty z zakresu logopedii, nauk o zdrowiu, psychologii, pedagogiki i filologii; wskazuje ich kluczowe założenia, tezy i argumenty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H1A_U05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H1A_U06</w:t>
            </w:r>
          </w:p>
        </w:tc>
      </w:tr>
      <w:tr w:rsidR="00791F2C" w:rsidRPr="00791F2C" w:rsidTr="00F61DB0">
        <w:trPr>
          <w:trHeight w:val="888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K1A_U13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Posiada umiejętność merytorycznego argumentowania z wykorzystaniem poglądów innych autorów oraz formułowania wniosków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H1A_U06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91F2C" w:rsidRPr="00791F2C" w:rsidTr="00F61DB0">
        <w:trPr>
          <w:trHeight w:val="925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K1A_U14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Posiada umiejętność przygotowania typowych prac pisemnych dotyczących zagadnień właściwych dla kierunku studiów, </w:t>
            </w: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z wykorzystaniem podstawowych ujęć teoretycznych, a także różnych źródeł</w:t>
            </w: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oraz potrafi prowadzić dokumentację dotyczącą podejmowanych działań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H1A_U08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S1A_U09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M1_U09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K1A_U15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3EC1">
              <w:rPr>
                <w:rFonts w:ascii="Times New Roman" w:eastAsia="Times New Roman" w:hAnsi="Times New Roman" w:cs="Times New Roman"/>
                <w:color w:val="000000"/>
              </w:rPr>
              <w:t>Posiada umiejętność przygotowania wystąpień ustnych dotyczących kierunku studiów, z wykorzystaniem podstawowych ujęć teoretycznych, a także różnych źródeł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H1A_U09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S1A_U10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M1_U13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K1A_U16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3EC1">
              <w:rPr>
                <w:rFonts w:ascii="Times New Roman" w:eastAsia="Times New Roman" w:hAnsi="Times New Roman" w:cs="Times New Roman"/>
                <w:color w:val="000000"/>
              </w:rPr>
              <w:t>Potrafi dokonać prezentacji i autoprezentacji przy wykorzystaniu różnych technik, w tym wykorzystujących elementy edukacji teatralnej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H1A_U09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M1_U13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K1A_U17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3EC1">
              <w:rPr>
                <w:rFonts w:ascii="Times New Roman" w:eastAsia="Times New Roman" w:hAnsi="Times New Roman" w:cs="Times New Roman"/>
                <w:color w:val="000000"/>
              </w:rPr>
              <w:t>Ma umiejętności językowe w zakresie dziedzin nauki i dyscyplin naukowych, właściwych dla studiowanego kierunku studiów, zgodne z wymaganiami określonymi dla poziomu B2 Europejskiego Systemu Opisu Kształcenia Językowego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H1A_U10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M1_U14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Calibri" w:hAnsi="Times New Roman" w:cs="Times New Roman"/>
              </w:rPr>
              <w:t>K1A_U18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Student posiada umiejętność zastosowania zdobytej wiedzy z zakresu bhp, ergonomii, etykiety, ochrony praw własności oraz kultury fizycznej w życiu zawodowym i prywatnym; potrafi posługiwać się zasadami i normami etycznymi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Calibri" w:hAnsi="Times New Roman" w:cs="Times New Roman"/>
              </w:rPr>
              <w:t>S1A_U04</w:t>
            </w:r>
          </w:p>
        </w:tc>
      </w:tr>
      <w:tr w:rsidR="00791F2C" w:rsidRPr="00791F2C" w:rsidTr="00F61DB0">
        <w:tc>
          <w:tcPr>
            <w:tcW w:w="9321" w:type="dxa"/>
            <w:gridSpan w:val="3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KOMPETENCJE SPOŁECZNE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K1A_K01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Rozumie potrzebę uczenia się przez całe życie; jest otwarty na nowe idee i na zmianę ukształtowanych opinii, wynikającą z nowej wiedzy i jej uzasadnienia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H1A_K01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S1A_K01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S1A_K06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M1_K01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K1A_K02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Jest świadomy własnych ograniczeń i wie, kiedy zwrócić się do ekspertów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M1_K02</w:t>
            </w:r>
          </w:p>
        </w:tc>
      </w:tr>
      <w:tr w:rsidR="00791F2C" w:rsidRPr="00791F2C" w:rsidTr="00F61DB0">
        <w:trPr>
          <w:trHeight w:val="800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K1A_K03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3EC1">
              <w:rPr>
                <w:rFonts w:ascii="Times New Roman" w:eastAsia="Times New Roman" w:hAnsi="Times New Roman" w:cs="Times New Roman"/>
                <w:color w:val="000000"/>
              </w:rPr>
              <w:t xml:space="preserve">Potrafi współdziałać i pracować w grupie, przyjmując w niej różne role 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H1A_K02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S1A_K02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M1_K04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K1A_K04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color w:val="000000"/>
              </w:rPr>
              <w:t>Stara się efektywnie organizować własną pracę i krytycznie oceniać jej postęp</w:t>
            </w:r>
            <w:r w:rsidRPr="00673EC1">
              <w:rPr>
                <w:rFonts w:ascii="Times New Roman" w:eastAsia="Times New Roman" w:hAnsi="Times New Roman" w:cs="Times New Roman"/>
                <w:color w:val="000000"/>
              </w:rPr>
              <w:t>; potrafi określić priorytety służące realizacji określonego przez siebie lub innych zadania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H1A_K03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S1A_K03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M1_K05</w:t>
            </w:r>
          </w:p>
        </w:tc>
      </w:tr>
      <w:tr w:rsidR="00791F2C" w:rsidRPr="00791F2C" w:rsidTr="00F61DB0">
        <w:trPr>
          <w:trHeight w:val="797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K1A_K05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Prawidłowo określa i rozwiązuje najczęstsze problemy związane z wykonywaniem zawodu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H1A_K04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S1A_K04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M1_K06</w:t>
            </w: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K1A_K06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Ma świadomość znaczenia i roli logopedii w życiu społecznym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H1A_K04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91F2C" w:rsidRPr="00791F2C" w:rsidTr="00F61DB0"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K1A_K07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 xml:space="preserve">Ma świadomość odpowiedzialności za zachowanie  poprawnego języka jako dziedzictwa kulturowego regionu i kraju, Europy 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H1A_K05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91F2C" w:rsidRPr="00791F2C" w:rsidTr="00F61DB0">
        <w:trPr>
          <w:trHeight w:val="624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K1A_K08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Uczestniczy w życiu społecznym i kulturalnym, korzystając z różnych jego form i różnych mediów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H1A_K06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91F2C" w:rsidRPr="00791F2C" w:rsidTr="00F61DB0">
        <w:trPr>
          <w:trHeight w:val="43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K1A_K09</w:t>
            </w:r>
          </w:p>
        </w:tc>
        <w:tc>
          <w:tcPr>
            <w:tcW w:w="5244" w:type="dxa"/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Rozumie etyczne następstwa wynikające z wymogu rzetelnego przekazywania wiedzy, uczciwości w nauce i pracy zawodowej; okazuje szacunek wobec innych i troskę o ich dobro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H1A_K04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bCs/>
                <w:lang w:eastAsia="pl-PL"/>
              </w:rPr>
              <w:t>M1_K03</w:t>
            </w:r>
          </w:p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91F2C" w:rsidRPr="00791F2C" w:rsidTr="00F61DB0">
        <w:trPr>
          <w:trHeight w:val="431"/>
        </w:trPr>
        <w:tc>
          <w:tcPr>
            <w:tcW w:w="1668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Calibri" w:hAnsi="Times New Roman" w:cs="Times New Roman"/>
              </w:rPr>
              <w:t>K1A_K10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2C" w:rsidRPr="00673EC1" w:rsidRDefault="00791F2C" w:rsidP="0079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73EC1">
              <w:rPr>
                <w:rFonts w:ascii="Times New Roman" w:eastAsia="Times New Roman" w:hAnsi="Times New Roman" w:cs="Times New Roman"/>
                <w:lang w:eastAsia="pl-PL"/>
              </w:rPr>
              <w:t>Potrafi świadomie korzystać ze zdobytej wiedzy z zakresu bhp, ergonomii, etykiety, praw ochrony własności intelektualnej i kultury fizycznej; docenia ważność problematyki związanej z tymi obszarami wiedzy i ma potrzebę ciągłego rozwoju w wymienionych dziedzinach</w:t>
            </w:r>
          </w:p>
        </w:tc>
        <w:tc>
          <w:tcPr>
            <w:tcW w:w="2409" w:type="dxa"/>
          </w:tcPr>
          <w:p w:rsidR="00791F2C" w:rsidRPr="00673EC1" w:rsidRDefault="00791F2C" w:rsidP="00791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EC1">
              <w:rPr>
                <w:rFonts w:ascii="Times New Roman" w:eastAsia="Calibri" w:hAnsi="Times New Roman" w:cs="Times New Roman"/>
              </w:rPr>
              <w:t>H1A_K05</w:t>
            </w:r>
          </w:p>
          <w:p w:rsidR="00280A15" w:rsidRPr="00673EC1" w:rsidRDefault="00280A15" w:rsidP="007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:rsidR="00D05493" w:rsidRPr="00D46450" w:rsidRDefault="00D05493" w:rsidP="003A437D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45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D504C" w:rsidRPr="007D504C" w:rsidRDefault="007D504C" w:rsidP="007D504C">
      <w:pPr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7D504C">
        <w:rPr>
          <w:rFonts w:ascii="Times New Roman" w:eastAsia="Calibri" w:hAnsi="Times New Roman" w:cs="Times New Roman"/>
          <w:b/>
          <w:sz w:val="24"/>
          <w:szCs w:val="24"/>
        </w:rPr>
        <w:t>WYMAGANIA OGÓLNE</w:t>
      </w:r>
    </w:p>
    <w:p w:rsidR="007D504C" w:rsidRPr="007D504C" w:rsidRDefault="007D504C" w:rsidP="007D504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uzyskania kwalifikacji studiów I stopnia wymagane są wszystkie powyższe efekty kształcenia.</w:t>
      </w:r>
    </w:p>
    <w:p w:rsidR="007D504C" w:rsidRPr="007D504C" w:rsidRDefault="007D504C" w:rsidP="007D504C">
      <w:pPr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7D504C">
        <w:rPr>
          <w:rFonts w:ascii="Times New Roman" w:eastAsia="Calibri" w:hAnsi="Times New Roman" w:cs="Times New Roman"/>
          <w:b/>
          <w:sz w:val="24"/>
          <w:szCs w:val="24"/>
        </w:rPr>
        <w:t>STRUKTURA STUDIÓW:</w:t>
      </w:r>
    </w:p>
    <w:p w:rsidR="007D504C" w:rsidRPr="007D504C" w:rsidRDefault="007D504C" w:rsidP="007D504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Studia pierwszego stopnia, 6 semestrów, liczba punktów ECTS – 180. </w:t>
      </w:r>
    </w:p>
    <w:p w:rsidR="007D504C" w:rsidRPr="007D504C" w:rsidRDefault="007D504C" w:rsidP="007D504C">
      <w:pPr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7D504C">
        <w:rPr>
          <w:rFonts w:ascii="Times New Roman" w:eastAsia="Calibri" w:hAnsi="Times New Roman" w:cs="Times New Roman"/>
          <w:b/>
          <w:sz w:val="24"/>
          <w:szCs w:val="24"/>
        </w:rPr>
        <w:t>PRAKTYKA:</w:t>
      </w:r>
    </w:p>
    <w:p w:rsidR="007D504C" w:rsidRPr="007D504C" w:rsidRDefault="007D504C" w:rsidP="007D50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 praktyki w wymiarze 160 godzin. Ich uzupełnieniem jest przedmiot praktyczny,  warsztaty logopedyczne,  prowadzone w wymiarze 120 godzin. Za zaliczenie prak</w:t>
      </w:r>
      <w:r w:rsidR="005A0A49">
        <w:rPr>
          <w:rFonts w:ascii="Times New Roman" w:eastAsia="Times New Roman" w:hAnsi="Times New Roman" w:cs="Times New Roman"/>
          <w:sz w:val="24"/>
          <w:szCs w:val="24"/>
          <w:lang w:eastAsia="pl-PL"/>
        </w:rPr>
        <w:t>tyki student otrzymuje łącznie 6</w:t>
      </w: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ECTS w 6. semestrze.</w:t>
      </w:r>
    </w:p>
    <w:p w:rsidR="007D504C" w:rsidRPr="007D504C" w:rsidRDefault="007D504C" w:rsidP="007D504C">
      <w:pPr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praktyk: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się z całokształtem funkcjonowania instytucji, organizacją i podstawowymi przepisami prawnymi regulującymi jej funkcjonowanie, statutem, regulaminami, 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poszerzenie wiedzy zdobytej na studiach i rozwijanie jej praktycznego wykorzystania w wybranym miejscu praktyki, takim jak: poradnie logopedyczne, gabinety prywatne, szkoły,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organizacją funkcjonowania jednostek,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zasad i form pracy logopedycznej,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do samodzielnego wykonywania zadań, 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umiejętności skutecznego komunikowania i nabywania umiejętności interpersonalnych w miejscu praktyki, 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zasad funkcjonowania rynku pracy, </w:t>
      </w:r>
    </w:p>
    <w:p w:rsidR="007D504C" w:rsidRPr="007D504C" w:rsidRDefault="007D504C" w:rsidP="007D50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przepisami o bezpieczeństwie i higienie pracy.</w:t>
      </w:r>
    </w:p>
    <w:p w:rsidR="007D504C" w:rsidRPr="007D504C" w:rsidRDefault="007D504C" w:rsidP="007D504C">
      <w:pPr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Cele praktyk:</w:t>
      </w:r>
    </w:p>
    <w:p w:rsidR="007D504C" w:rsidRPr="007D504C" w:rsidRDefault="007D504C" w:rsidP="007D504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osiągnięcia efektów kształcenia w ramach studiów i stopnia,</w:t>
      </w:r>
    </w:p>
    <w:p w:rsidR="007D504C" w:rsidRPr="007D504C" w:rsidRDefault="007D504C" w:rsidP="007D504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wiedzy i rozwijanie umiejętności składających się na tzw. warsztat,</w:t>
      </w:r>
    </w:p>
    <w:p w:rsidR="007D504C" w:rsidRPr="007D504C" w:rsidRDefault="007D504C" w:rsidP="007D504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organizacji pracy własnej, pracy zespołowej, efektywnego zarządzania czasem, sumienności, odpowiedzialności za powierzone zadania,</w:t>
      </w:r>
    </w:p>
    <w:p w:rsidR="007D504C" w:rsidRPr="007D504C" w:rsidRDefault="007D504C" w:rsidP="007D504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odpowiedniego stosunku do zawodu i obowiązków z nim związanych,</w:t>
      </w:r>
    </w:p>
    <w:p w:rsidR="007D504C" w:rsidRPr="007D504C" w:rsidRDefault="007D504C" w:rsidP="007D504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funkcjonowania struktury organizacyjnej, zasad organizacji pracy i procedur obowiązujących w miejscu praktyki.</w:t>
      </w:r>
    </w:p>
    <w:p w:rsidR="007D504C" w:rsidRPr="007D504C" w:rsidRDefault="007D504C" w:rsidP="007D504C">
      <w:pPr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praktyk: </w:t>
      </w:r>
    </w:p>
    <w:p w:rsidR="007D504C" w:rsidRPr="007D504C" w:rsidRDefault="007D504C" w:rsidP="007D50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Praktyki odbywać się będą przy współudziale interesariuszy zewnętrznych w przychodniach logopedycznych, szpitalach, gabinetach prywatnych oraz  przedszkolach i szkołach podstawowych pod kierunkiem opiekunów, doświadczonych logopedów. </w:t>
      </w:r>
    </w:p>
    <w:p w:rsidR="007D504C" w:rsidRPr="007D504C" w:rsidRDefault="007D504C" w:rsidP="007D50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czasie praktyki w instytucjach oświatowych przewiduje się następujące formy realizacji zadań: </w:t>
      </w:r>
    </w:p>
    <w:p w:rsidR="007D504C" w:rsidRPr="007D504C" w:rsidRDefault="007D504C" w:rsidP="007D504C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godziny hospitowania zajęć logopedy szkolnego, </w:t>
      </w:r>
    </w:p>
    <w:p w:rsidR="007D504C" w:rsidRPr="007D504C" w:rsidRDefault="007D504C" w:rsidP="007D504C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godziny asystowania w pracy logopedy szkolnego, </w:t>
      </w:r>
    </w:p>
    <w:p w:rsidR="007D504C" w:rsidRPr="007D504C" w:rsidRDefault="007D504C" w:rsidP="007D504C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obserwowanie terapii logopedycznej,  </w:t>
      </w:r>
    </w:p>
    <w:p w:rsidR="007D504C" w:rsidRPr="007D504C" w:rsidRDefault="007D504C" w:rsidP="007D504C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pracach zespołu  wychowawczego i rady pedagogicznej, </w:t>
      </w:r>
    </w:p>
    <w:p w:rsidR="007D504C" w:rsidRPr="007D504C" w:rsidRDefault="007D504C" w:rsidP="007D504C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zapoznanie z dokumentacją placówki (dokumenty stanowiące podstawę prawną funkcjonowania placówki oświatowej), a także inne zadania wyznaczone przez  opiekuna praktyki. </w:t>
      </w:r>
    </w:p>
    <w:p w:rsidR="007D504C" w:rsidRPr="007D504C" w:rsidRDefault="007D504C" w:rsidP="007D50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Studenta obowiązują następujące formy realizacji zadań w drugiej części praktyk</w:t>
      </w:r>
      <w:r w:rsidR="00105D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przychodniach logopedycznych i gabinetach prywatnych)</w:t>
      </w: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7D504C" w:rsidRPr="007D504C" w:rsidRDefault="007D504C" w:rsidP="007D504C">
      <w:pPr>
        <w:numPr>
          <w:ilvl w:val="0"/>
          <w:numId w:val="36"/>
        </w:numPr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obserwowanie pracy logopedy,</w:t>
      </w:r>
    </w:p>
    <w:p w:rsidR="007D504C" w:rsidRPr="007D504C" w:rsidRDefault="007D504C" w:rsidP="007D504C">
      <w:pPr>
        <w:numPr>
          <w:ilvl w:val="0"/>
          <w:numId w:val="36"/>
        </w:numPr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obserwowanie terapii logopedycznej,</w:t>
      </w:r>
    </w:p>
    <w:p w:rsidR="007D504C" w:rsidRPr="007D504C" w:rsidRDefault="007D504C" w:rsidP="007D504C">
      <w:pPr>
        <w:numPr>
          <w:ilvl w:val="0"/>
          <w:numId w:val="36"/>
        </w:numPr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diagnozowanie wad wymowy,</w:t>
      </w:r>
    </w:p>
    <w:p w:rsidR="007D504C" w:rsidRPr="007D504C" w:rsidRDefault="007D504C" w:rsidP="007D504C">
      <w:pPr>
        <w:numPr>
          <w:ilvl w:val="0"/>
          <w:numId w:val="36"/>
        </w:numPr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materiałów i pomocy terapeutycznych,</w:t>
      </w:r>
    </w:p>
    <w:p w:rsidR="007D504C" w:rsidRPr="007D504C" w:rsidRDefault="007D504C" w:rsidP="007D504C">
      <w:pPr>
        <w:numPr>
          <w:ilvl w:val="0"/>
          <w:numId w:val="36"/>
        </w:numPr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stosowanie terapii logopedycznej.</w:t>
      </w:r>
    </w:p>
    <w:p w:rsidR="007D504C" w:rsidRDefault="007D504C" w:rsidP="007D504C">
      <w:pPr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 zaliczenia praktyk.</w:t>
      </w:r>
    </w:p>
    <w:p w:rsidR="000F722C" w:rsidRDefault="00AE165B" w:rsidP="003454B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Zaliczenie praktyk</w:t>
      </w:r>
      <w:r w:rsidR="006A0F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odbywa się według formy zalicza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praktyk obowiązującej na Wydziale Humanistycznym</w:t>
      </w:r>
      <w:r w:rsidR="006A0F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Praktyki są zaliczane w VI semestrze.</w:t>
      </w:r>
      <w:r w:rsidR="006A0F6E" w:rsidRPr="006A0F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Zaliczenie praktyk jest warunkiem niezbędnym ukończenia studiów.</w:t>
      </w:r>
      <w:r w:rsidR="007D504C"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Student prowadzi dziennik praktyk, do którego wpisywane są zadania, wykonywane czynności oraz ich ocena dokonana przez bezpośredniego opiekuna w </w:t>
      </w:r>
      <w:r w:rsidR="00C432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miejscu </w:t>
      </w:r>
      <w:r w:rsidR="007D504C" w:rsidRPr="007D5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odbywania praktyk.</w:t>
      </w:r>
      <w:r w:rsidR="000F722C" w:rsidRPr="000F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Zaliczenia praktyki dokonuje opiekun praktyk wyznaczony przez Instytut Filologii Polskiej na podstawie przedłożonej dokumentacji praktyki, udokumentowania przepracowania wymaganej liczby godzin oraz pozytywnej opinii, wystawionej przez bezpośredniego opiekuna praktyki</w:t>
      </w:r>
      <w:r w:rsidR="002F6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miejsc odbywania praktyk</w:t>
      </w:r>
      <w:r w:rsidR="000F722C" w:rsidRPr="000F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D504C" w:rsidRPr="007D504C" w:rsidRDefault="007D504C" w:rsidP="007D504C">
      <w:pPr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kompetencji zawodowych, zgodnie z zakładanymi efektami kształcenia.</w:t>
      </w:r>
    </w:p>
    <w:p w:rsidR="007D504C" w:rsidRPr="007D504C" w:rsidRDefault="007D504C" w:rsidP="007D504C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praktyki następuje kształtowanie kompetencji logopedycznej przez:</w:t>
      </w:r>
    </w:p>
    <w:p w:rsidR="007D504C" w:rsidRPr="007D504C" w:rsidRDefault="007D504C" w:rsidP="007D504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ze specyfiką placówki, w której praktyka jest odbywana, w szczególności poznanie realizowanych metod terapii logopedycznej, sposobu funkcjonowania, organizacji pracy, pracowników oraz prowadzonej dokumentacji,</w:t>
      </w:r>
    </w:p>
    <w:p w:rsidR="007D504C" w:rsidRPr="007D504C" w:rsidRDefault="007D504C" w:rsidP="007D504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obserwowanie: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podejmowanych przez opiekuna praktyk w toku prowadzonych przez niego terapii oraz aktywności dzieci,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toku metodycznego terapii, stosowanych przez logopedę metod i form pracy oraz wykorzystywanych pomocy,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interakcji dorosły (logopeda, pedagog, psycholog) – dziecko oraz interakcji między dziećmi w czasie terapii,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procesów komunikowania interpersonalnego i społecznego w gabinecie, ich prawidłowości i zakłóceń,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sposobów aktywizowania i dyscyplinowania dzieci przez logopedę oraz różnicowania poziomu aktywności dzieci w czasie terapii,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zadawania i kontrolowania pracy wykonywanej z dzieckiem w domu,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funkcjonowania i aktywności w czasie terapii, z uwzględnieniem dzieci ze specjalnymi potrzebami, w tym uczniów szczególnie uzdolnionych,</w:t>
      </w:r>
    </w:p>
    <w:p w:rsidR="007D504C" w:rsidRPr="007D504C" w:rsidRDefault="007D504C" w:rsidP="007D504C">
      <w:pPr>
        <w:numPr>
          <w:ilvl w:val="1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działań podejmowanych przez opiekuna praktyk na rzecz zapewnienia bezpieczeństwa i zachowania dyscypliny,</w:t>
      </w:r>
    </w:p>
    <w:p w:rsidR="007D504C" w:rsidRPr="007D504C" w:rsidRDefault="007D504C" w:rsidP="007D504C">
      <w:pPr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opiekunem praktyk w:</w:t>
      </w:r>
    </w:p>
    <w:p w:rsidR="007D504C" w:rsidRPr="007D504C" w:rsidRDefault="007D504C" w:rsidP="007D504C">
      <w:pPr>
        <w:numPr>
          <w:ilvl w:val="1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planowaniu i przeprowadzaniu diagnozy i terapii,</w:t>
      </w:r>
    </w:p>
    <w:p w:rsidR="007D504C" w:rsidRPr="007D504C" w:rsidRDefault="007D504C" w:rsidP="007D504C">
      <w:pPr>
        <w:numPr>
          <w:ilvl w:val="1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pracy z dzieckiem,</w:t>
      </w:r>
    </w:p>
    <w:p w:rsidR="007D504C" w:rsidRPr="007D504C" w:rsidRDefault="007D504C" w:rsidP="007D504C">
      <w:pPr>
        <w:numPr>
          <w:ilvl w:val="1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przygotowywaniu pomocy do zajęć,</w:t>
      </w:r>
    </w:p>
    <w:p w:rsidR="007D504C" w:rsidRPr="007D504C" w:rsidRDefault="007D504C" w:rsidP="007D504C">
      <w:pPr>
        <w:numPr>
          <w:ilvl w:val="1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wykorzystywaniu środków multimedialnych i technologii informacyjnej w pracy logopedy,</w:t>
      </w:r>
    </w:p>
    <w:p w:rsidR="007D504C" w:rsidRPr="007D504C" w:rsidRDefault="007D504C" w:rsidP="007D504C">
      <w:pPr>
        <w:numPr>
          <w:ilvl w:val="1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podejmowaniu działań w zakresie projektowania i udzielania pomocy psychologiczno-pedagogicznej,</w:t>
      </w:r>
    </w:p>
    <w:p w:rsidR="007D504C" w:rsidRPr="007D504C" w:rsidRDefault="007D504C" w:rsidP="007D504C">
      <w:pPr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roli logopedy, w szczególności: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terapii, formułowanie celów, dobór metod i form pracy oraz środków dydaktycznych,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dostosowywanie metod i form pracy do  potrzeb, realizowanych treści, etapu edukacyjnego oraz dynamiki dziecka,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i prowadzenie terapii na podstawie  samodzielnie opracowywanych scenariuszy,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wykorzystywanie w toku terapii środków multimedialnych i technologii informacyjnej,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dostosowywanie sposobu komunikacji w czasie terapii do poziomu rozwoju dziecka,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dostosowywanie podejmowanych działań do możliwości i ograniczeń dzieci ze specjalnymi potrzebami edukacyjnymi,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wad wymowy,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indywidualnej pracy z dziećmi (w tym z uczniami ze specjalnymi potrzebami edukacyjnymi),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wychowawczych w toku pracy logopedycznej, w miarę pojawiających się problemów, w sytuacjach: zagrożenia bezpieczeństwa, naruszania praw  innych, nieprzestrzegania ustalonych zasad,</w:t>
      </w:r>
    </w:p>
    <w:p w:rsidR="007D504C" w:rsidRPr="007D504C" w:rsidRDefault="007D504C" w:rsidP="007D504C">
      <w:pPr>
        <w:numPr>
          <w:ilvl w:val="1"/>
          <w:numId w:val="3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współpracy z innymi logopedami, pedagogiem szkolnym, psychologiem oraz innymi specjalistami pracującymi z dziećmi,</w:t>
      </w:r>
    </w:p>
    <w:p w:rsidR="007D504C" w:rsidRPr="007D504C" w:rsidRDefault="007D504C" w:rsidP="007D504C">
      <w:pPr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i interpretację zaobserwowanych albo doświadczanych sytuacji i zdarzeń logopedycznych, w tym:</w:t>
      </w:r>
    </w:p>
    <w:p w:rsidR="007D504C" w:rsidRPr="007D504C" w:rsidRDefault="007D504C" w:rsidP="007D504C">
      <w:pPr>
        <w:numPr>
          <w:ilvl w:val="1"/>
          <w:numId w:val="3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praktyki,</w:t>
      </w:r>
    </w:p>
    <w:p w:rsidR="007D504C" w:rsidRPr="007D504C" w:rsidRDefault="007D504C" w:rsidP="007D504C">
      <w:pPr>
        <w:numPr>
          <w:ilvl w:val="1"/>
          <w:numId w:val="3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konfrontowanie wiedzy teoretycznej z praktyką,</w:t>
      </w:r>
    </w:p>
    <w:p w:rsidR="007D504C" w:rsidRPr="007D504C" w:rsidRDefault="007D504C" w:rsidP="007D504C">
      <w:pPr>
        <w:numPr>
          <w:ilvl w:val="1"/>
          <w:numId w:val="3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własnego funkcjonowania w toku wypełniania roli logopedy (dostrzeganie swoich mocnych i słabych stron),</w:t>
      </w:r>
    </w:p>
    <w:p w:rsidR="007D504C" w:rsidRPr="007D504C" w:rsidRDefault="007D504C" w:rsidP="007D504C">
      <w:pPr>
        <w:numPr>
          <w:ilvl w:val="1"/>
          <w:numId w:val="3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przebiegu prowadzonej terapii oraz realizacji zamierzonych celów,</w:t>
      </w:r>
    </w:p>
    <w:p w:rsidR="007D504C" w:rsidRPr="007D504C" w:rsidRDefault="007D504C" w:rsidP="007D504C">
      <w:pPr>
        <w:numPr>
          <w:ilvl w:val="1"/>
          <w:numId w:val="3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z opiekunem praktyk w celu omawiania obserwowanych i prowadzonych zajęć logopedycznych,</w:t>
      </w:r>
    </w:p>
    <w:p w:rsidR="007D504C" w:rsidRPr="007D504C" w:rsidRDefault="007D504C" w:rsidP="007D504C">
      <w:pPr>
        <w:numPr>
          <w:ilvl w:val="1"/>
          <w:numId w:val="3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omawianie zgromadzonych doświadczeń w grupie studentów.</w:t>
      </w:r>
    </w:p>
    <w:p w:rsidR="00FF6DF1" w:rsidRDefault="00FF6DF1" w:rsidP="007D504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504C" w:rsidRPr="007D504C" w:rsidRDefault="007D504C" w:rsidP="007D504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4C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specyfikę funkcjonowania placówek oświatowych, w których będą prowadzone praktyki, są one realizowane w okresie roku szkolnego. W zależności od czasu pracy interesariuszy możliwa jest także ich realizacja w okresie wakacji.</w:t>
      </w:r>
    </w:p>
    <w:p w:rsidR="007D504C" w:rsidRPr="007D504C" w:rsidRDefault="007D504C" w:rsidP="007D504C">
      <w:pPr>
        <w:rPr>
          <w:rFonts w:ascii="Calibri" w:eastAsia="Times New Roman" w:hAnsi="Calibri" w:cs="Times New Roman"/>
          <w:lang w:eastAsia="pl-PL"/>
        </w:rPr>
      </w:pPr>
    </w:p>
    <w:p w:rsidR="00BE28B9" w:rsidRPr="00D46450" w:rsidRDefault="00BE28B9" w:rsidP="007D50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E28B9" w:rsidRPr="00D46450" w:rsidSect="006D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1242"/>
    <w:multiLevelType w:val="hybridMultilevel"/>
    <w:tmpl w:val="2A22C4DE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010632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DF7F5F"/>
    <w:multiLevelType w:val="hybridMultilevel"/>
    <w:tmpl w:val="67F20F04"/>
    <w:lvl w:ilvl="0" w:tplc="3274F7FE">
      <w:start w:val="1"/>
      <w:numFmt w:val="lowerLetter"/>
      <w:lvlText w:val="%1)"/>
      <w:lvlJc w:val="left"/>
      <w:pPr>
        <w:tabs>
          <w:tab w:val="num" w:pos="-1374"/>
        </w:tabs>
        <w:ind w:left="786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34A29"/>
    <w:multiLevelType w:val="hybridMultilevel"/>
    <w:tmpl w:val="B2120628"/>
    <w:lvl w:ilvl="0" w:tplc="0415000F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</w:lvl>
  </w:abstractNum>
  <w:abstractNum w:abstractNumId="3">
    <w:nsid w:val="13EE4D28"/>
    <w:multiLevelType w:val="hybridMultilevel"/>
    <w:tmpl w:val="9AC639A0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59B15A8"/>
    <w:multiLevelType w:val="hybridMultilevel"/>
    <w:tmpl w:val="0FFA49F2"/>
    <w:lvl w:ilvl="0" w:tplc="006810D2">
      <w:start w:val="1"/>
      <w:numFmt w:val="decimal"/>
      <w:lvlText w:val="%1."/>
      <w:lvlJc w:val="left"/>
      <w:pPr>
        <w:tabs>
          <w:tab w:val="num" w:pos="420"/>
        </w:tabs>
        <w:ind w:left="420" w:hanging="405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F60"/>
    <w:multiLevelType w:val="hybridMultilevel"/>
    <w:tmpl w:val="F2F68B8C"/>
    <w:lvl w:ilvl="0" w:tplc="3274F7FE">
      <w:start w:val="1"/>
      <w:numFmt w:val="lowerLetter"/>
      <w:lvlText w:val="%1)"/>
      <w:lvlJc w:val="left"/>
      <w:pPr>
        <w:tabs>
          <w:tab w:val="num" w:pos="-1374"/>
        </w:tabs>
        <w:ind w:left="786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B93E92"/>
    <w:multiLevelType w:val="hybridMultilevel"/>
    <w:tmpl w:val="6448B6E4"/>
    <w:lvl w:ilvl="0" w:tplc="D6EA8D4E">
      <w:start w:val="1"/>
      <w:numFmt w:val="decimal"/>
      <w:lvlText w:val="%1."/>
      <w:lvlJc w:val="left"/>
      <w:pPr>
        <w:tabs>
          <w:tab w:val="num" w:pos="-705"/>
        </w:tabs>
        <w:ind w:left="720" w:hanging="360"/>
      </w:pPr>
      <w:rPr>
        <w:b w:val="0"/>
        <w:sz w:val="24"/>
        <w:szCs w:val="24"/>
      </w:rPr>
    </w:lvl>
    <w:lvl w:ilvl="1" w:tplc="BE08C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700FC"/>
    <w:multiLevelType w:val="hybridMultilevel"/>
    <w:tmpl w:val="DB143080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010632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55D09CB"/>
    <w:multiLevelType w:val="hybridMultilevel"/>
    <w:tmpl w:val="C980B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D7E0E"/>
    <w:multiLevelType w:val="hybridMultilevel"/>
    <w:tmpl w:val="521691E6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010632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01B4664"/>
    <w:multiLevelType w:val="hybridMultilevel"/>
    <w:tmpl w:val="2DDE2A7E"/>
    <w:lvl w:ilvl="0" w:tplc="C37853B2">
      <w:start w:val="1"/>
      <w:numFmt w:val="upperRoman"/>
      <w:lvlText w:val="%1."/>
      <w:lvlJc w:val="right"/>
      <w:pPr>
        <w:ind w:left="502" w:hanging="360"/>
      </w:pPr>
      <w:rPr>
        <w:b w:val="0"/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9A44F4"/>
    <w:multiLevelType w:val="hybridMultilevel"/>
    <w:tmpl w:val="C1B0F122"/>
    <w:lvl w:ilvl="0" w:tplc="3274F7FE">
      <w:start w:val="1"/>
      <w:numFmt w:val="lowerLetter"/>
      <w:lvlText w:val="%1)"/>
      <w:lvlJc w:val="left"/>
      <w:pPr>
        <w:tabs>
          <w:tab w:val="num" w:pos="-1374"/>
        </w:tabs>
        <w:ind w:left="786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67873"/>
    <w:multiLevelType w:val="hybridMultilevel"/>
    <w:tmpl w:val="D648438C"/>
    <w:lvl w:ilvl="0" w:tplc="D6EA8D4E">
      <w:start w:val="1"/>
      <w:numFmt w:val="decimal"/>
      <w:lvlText w:val="%1."/>
      <w:lvlJc w:val="left"/>
      <w:pPr>
        <w:tabs>
          <w:tab w:val="num" w:pos="-705"/>
        </w:tabs>
        <w:ind w:left="720" w:hanging="360"/>
      </w:pPr>
      <w:rPr>
        <w:b w:val="0"/>
        <w:sz w:val="24"/>
        <w:szCs w:val="24"/>
      </w:rPr>
    </w:lvl>
    <w:lvl w:ilvl="1" w:tplc="782810EC">
      <w:start w:val="1"/>
      <w:numFmt w:val="decimal"/>
      <w:lvlText w:val="%2."/>
      <w:lvlJc w:val="left"/>
      <w:pPr>
        <w:tabs>
          <w:tab w:val="num" w:pos="15"/>
        </w:tabs>
        <w:ind w:left="1440" w:hanging="360"/>
      </w:pPr>
      <w:rPr>
        <w:b w:val="0"/>
        <w:sz w:val="24"/>
        <w:szCs w:val="24"/>
      </w:rPr>
    </w:lvl>
    <w:lvl w:ilvl="2" w:tplc="B8147C9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15FDD"/>
    <w:multiLevelType w:val="hybridMultilevel"/>
    <w:tmpl w:val="EA788ECC"/>
    <w:lvl w:ilvl="0" w:tplc="17DA4ED8">
      <w:start w:val="1"/>
      <w:numFmt w:val="lowerLetter"/>
      <w:lvlText w:val="%1)"/>
      <w:lvlJc w:val="left"/>
      <w:pPr>
        <w:tabs>
          <w:tab w:val="num" w:pos="-1516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C33F00"/>
    <w:multiLevelType w:val="hybridMultilevel"/>
    <w:tmpl w:val="57A4B096"/>
    <w:lvl w:ilvl="0" w:tplc="C3AAEC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5">
    <w:nsid w:val="4E305287"/>
    <w:multiLevelType w:val="hybridMultilevel"/>
    <w:tmpl w:val="1EC24C34"/>
    <w:lvl w:ilvl="0" w:tplc="C3AAECA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EB82915"/>
    <w:multiLevelType w:val="hybridMultilevel"/>
    <w:tmpl w:val="6CB6E918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4DD722F"/>
    <w:multiLevelType w:val="hybridMultilevel"/>
    <w:tmpl w:val="B1047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60C35"/>
    <w:multiLevelType w:val="hybridMultilevel"/>
    <w:tmpl w:val="1032BF38"/>
    <w:lvl w:ilvl="0" w:tplc="0C42925E">
      <w:start w:val="1"/>
      <w:numFmt w:val="decimal"/>
      <w:lvlText w:val="%1."/>
      <w:lvlJc w:val="left"/>
      <w:pPr>
        <w:ind w:left="2703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53312"/>
    <w:multiLevelType w:val="hybridMultilevel"/>
    <w:tmpl w:val="DA00EC9C"/>
    <w:lvl w:ilvl="0" w:tplc="C37853B2">
      <w:start w:val="1"/>
      <w:numFmt w:val="upperRoman"/>
      <w:lvlText w:val="%1."/>
      <w:lvlJc w:val="right"/>
      <w:pPr>
        <w:ind w:left="502" w:hanging="360"/>
      </w:pPr>
      <w:rPr>
        <w:b w:val="0"/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9F4F12"/>
    <w:multiLevelType w:val="hybridMultilevel"/>
    <w:tmpl w:val="59EE6994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961009"/>
    <w:multiLevelType w:val="hybridMultilevel"/>
    <w:tmpl w:val="FA845946"/>
    <w:lvl w:ilvl="0" w:tplc="A5DC9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76DDE"/>
    <w:multiLevelType w:val="hybridMultilevel"/>
    <w:tmpl w:val="521C61F2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2283204"/>
    <w:multiLevelType w:val="hybridMultilevel"/>
    <w:tmpl w:val="E8E8BCA8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8D59E7"/>
    <w:multiLevelType w:val="hybridMultilevel"/>
    <w:tmpl w:val="BCEE8ACA"/>
    <w:lvl w:ilvl="0" w:tplc="04150011">
      <w:start w:val="1"/>
      <w:numFmt w:val="decimal"/>
      <w:lvlText w:val="%1)"/>
      <w:lvlJc w:val="left"/>
      <w:pPr>
        <w:ind w:left="3551" w:hanging="360"/>
      </w:pPr>
    </w:lvl>
    <w:lvl w:ilvl="1" w:tplc="E6A29044">
      <w:start w:val="1"/>
      <w:numFmt w:val="lowerLetter"/>
      <w:lvlText w:val="%2)"/>
      <w:lvlJc w:val="left"/>
      <w:pPr>
        <w:ind w:left="42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991" w:hanging="180"/>
      </w:pPr>
    </w:lvl>
    <w:lvl w:ilvl="3" w:tplc="0415000F" w:tentative="1">
      <w:start w:val="1"/>
      <w:numFmt w:val="decimal"/>
      <w:lvlText w:val="%4."/>
      <w:lvlJc w:val="left"/>
      <w:pPr>
        <w:ind w:left="5711" w:hanging="360"/>
      </w:pPr>
    </w:lvl>
    <w:lvl w:ilvl="4" w:tplc="04150019" w:tentative="1">
      <w:start w:val="1"/>
      <w:numFmt w:val="lowerLetter"/>
      <w:lvlText w:val="%5."/>
      <w:lvlJc w:val="left"/>
      <w:pPr>
        <w:ind w:left="6431" w:hanging="360"/>
      </w:pPr>
    </w:lvl>
    <w:lvl w:ilvl="5" w:tplc="0415001B" w:tentative="1">
      <w:start w:val="1"/>
      <w:numFmt w:val="lowerRoman"/>
      <w:lvlText w:val="%6."/>
      <w:lvlJc w:val="right"/>
      <w:pPr>
        <w:ind w:left="7151" w:hanging="180"/>
      </w:pPr>
    </w:lvl>
    <w:lvl w:ilvl="6" w:tplc="0415000F" w:tentative="1">
      <w:start w:val="1"/>
      <w:numFmt w:val="decimal"/>
      <w:lvlText w:val="%7."/>
      <w:lvlJc w:val="left"/>
      <w:pPr>
        <w:ind w:left="7871" w:hanging="360"/>
      </w:pPr>
    </w:lvl>
    <w:lvl w:ilvl="7" w:tplc="04150019" w:tentative="1">
      <w:start w:val="1"/>
      <w:numFmt w:val="lowerLetter"/>
      <w:lvlText w:val="%8."/>
      <w:lvlJc w:val="left"/>
      <w:pPr>
        <w:ind w:left="8591" w:hanging="360"/>
      </w:pPr>
    </w:lvl>
    <w:lvl w:ilvl="8" w:tplc="0415001B" w:tentative="1">
      <w:start w:val="1"/>
      <w:numFmt w:val="lowerRoman"/>
      <w:lvlText w:val="%9."/>
      <w:lvlJc w:val="right"/>
      <w:pPr>
        <w:ind w:left="9311" w:hanging="180"/>
      </w:pPr>
    </w:lvl>
  </w:abstractNum>
  <w:abstractNum w:abstractNumId="25">
    <w:nsid w:val="7B4D7A1D"/>
    <w:multiLevelType w:val="hybridMultilevel"/>
    <w:tmpl w:val="3594F2CE"/>
    <w:lvl w:ilvl="0" w:tplc="201063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887ECB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F0B2B50"/>
    <w:multiLevelType w:val="hybridMultilevel"/>
    <w:tmpl w:val="C1C43202"/>
    <w:lvl w:ilvl="0" w:tplc="49E2BFF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06810D2">
      <w:start w:val="1"/>
      <w:numFmt w:val="decimal"/>
      <w:lvlText w:val="%2."/>
      <w:lvlJc w:val="left"/>
      <w:pPr>
        <w:tabs>
          <w:tab w:val="num" w:pos="547"/>
        </w:tabs>
        <w:ind w:left="547" w:hanging="405"/>
      </w:pPr>
      <w:rPr>
        <w:b w:val="0"/>
      </w:rPr>
    </w:lvl>
    <w:lvl w:ilvl="2" w:tplc="8D86D7CC">
      <w:start w:val="1"/>
      <w:numFmt w:val="decimal"/>
      <w:lvlText w:val="%3)"/>
      <w:lvlJc w:val="left"/>
      <w:pPr>
        <w:tabs>
          <w:tab w:val="num" w:pos="1275"/>
        </w:tabs>
        <w:ind w:left="1275" w:hanging="360"/>
      </w:pPr>
      <w:rPr>
        <w:b w:val="0"/>
        <w:sz w:val="24"/>
        <w:szCs w:val="24"/>
      </w:rPr>
    </w:lvl>
    <w:lvl w:ilvl="3" w:tplc="DCF42D78">
      <w:start w:val="1"/>
      <w:numFmt w:val="lowerLetter"/>
      <w:lvlText w:val="%4)"/>
      <w:lvlJc w:val="left"/>
      <w:pPr>
        <w:tabs>
          <w:tab w:val="num" w:pos="1815"/>
        </w:tabs>
        <w:ind w:left="18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num w:numId="1">
    <w:abstractNumId w:val="2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8"/>
  </w:num>
  <w:num w:numId="26">
    <w:abstractNumId w:val="21"/>
  </w:num>
  <w:num w:numId="27">
    <w:abstractNumId w:val="16"/>
  </w:num>
  <w:num w:numId="28">
    <w:abstractNumId w:val="22"/>
  </w:num>
  <w:num w:numId="29">
    <w:abstractNumId w:val="3"/>
  </w:num>
  <w:num w:numId="30">
    <w:abstractNumId w:val="24"/>
  </w:num>
  <w:num w:numId="31">
    <w:abstractNumId w:val="0"/>
  </w:num>
  <w:num w:numId="32">
    <w:abstractNumId w:val="7"/>
  </w:num>
  <w:num w:numId="33">
    <w:abstractNumId w:val="9"/>
  </w:num>
  <w:num w:numId="34">
    <w:abstractNumId w:val="25"/>
  </w:num>
  <w:num w:numId="35">
    <w:abstractNumId w:val="2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77D"/>
    <w:rsid w:val="0005702F"/>
    <w:rsid w:val="00063982"/>
    <w:rsid w:val="000C1941"/>
    <w:rsid w:val="000E2F2B"/>
    <w:rsid w:val="000F722C"/>
    <w:rsid w:val="00105DE1"/>
    <w:rsid w:val="00111142"/>
    <w:rsid w:val="001234F2"/>
    <w:rsid w:val="00150A3A"/>
    <w:rsid w:val="001D3871"/>
    <w:rsid w:val="001E34E8"/>
    <w:rsid w:val="002228B5"/>
    <w:rsid w:val="00236A47"/>
    <w:rsid w:val="00241FCF"/>
    <w:rsid w:val="00280A15"/>
    <w:rsid w:val="002F6FF6"/>
    <w:rsid w:val="003150F3"/>
    <w:rsid w:val="00332C37"/>
    <w:rsid w:val="003454BA"/>
    <w:rsid w:val="00363D93"/>
    <w:rsid w:val="003A437D"/>
    <w:rsid w:val="003A7C56"/>
    <w:rsid w:val="003D320F"/>
    <w:rsid w:val="003E0A29"/>
    <w:rsid w:val="00402C88"/>
    <w:rsid w:val="00467D3F"/>
    <w:rsid w:val="004C5029"/>
    <w:rsid w:val="00514E73"/>
    <w:rsid w:val="005208D0"/>
    <w:rsid w:val="00593D2F"/>
    <w:rsid w:val="005A0A49"/>
    <w:rsid w:val="005E3FB2"/>
    <w:rsid w:val="006067FB"/>
    <w:rsid w:val="00611262"/>
    <w:rsid w:val="00647F83"/>
    <w:rsid w:val="00673EC1"/>
    <w:rsid w:val="006836D5"/>
    <w:rsid w:val="006A0F6E"/>
    <w:rsid w:val="006A600B"/>
    <w:rsid w:val="006D0B90"/>
    <w:rsid w:val="006F4EAF"/>
    <w:rsid w:val="00737068"/>
    <w:rsid w:val="00745E5C"/>
    <w:rsid w:val="00766F8D"/>
    <w:rsid w:val="00790EED"/>
    <w:rsid w:val="00791F2C"/>
    <w:rsid w:val="007D504C"/>
    <w:rsid w:val="007F49BB"/>
    <w:rsid w:val="00846BFE"/>
    <w:rsid w:val="0085234D"/>
    <w:rsid w:val="008A397A"/>
    <w:rsid w:val="008F3B2C"/>
    <w:rsid w:val="0096294A"/>
    <w:rsid w:val="009653FB"/>
    <w:rsid w:val="00A36780"/>
    <w:rsid w:val="00A4114E"/>
    <w:rsid w:val="00A7377D"/>
    <w:rsid w:val="00AC05A6"/>
    <w:rsid w:val="00AE165B"/>
    <w:rsid w:val="00B15CFC"/>
    <w:rsid w:val="00B34765"/>
    <w:rsid w:val="00B43C63"/>
    <w:rsid w:val="00B53368"/>
    <w:rsid w:val="00BE28B9"/>
    <w:rsid w:val="00C43255"/>
    <w:rsid w:val="00C44363"/>
    <w:rsid w:val="00C74F3B"/>
    <w:rsid w:val="00CB24B5"/>
    <w:rsid w:val="00CC288C"/>
    <w:rsid w:val="00D05493"/>
    <w:rsid w:val="00D35042"/>
    <w:rsid w:val="00D378B4"/>
    <w:rsid w:val="00D46450"/>
    <w:rsid w:val="00D55B33"/>
    <w:rsid w:val="00D75C9D"/>
    <w:rsid w:val="00D80463"/>
    <w:rsid w:val="00D84DAB"/>
    <w:rsid w:val="00DA5449"/>
    <w:rsid w:val="00DB118D"/>
    <w:rsid w:val="00E070EC"/>
    <w:rsid w:val="00E162FB"/>
    <w:rsid w:val="00E32034"/>
    <w:rsid w:val="00E4231C"/>
    <w:rsid w:val="00E43898"/>
    <w:rsid w:val="00E74303"/>
    <w:rsid w:val="00EC5D97"/>
    <w:rsid w:val="00F1464A"/>
    <w:rsid w:val="00F42956"/>
    <w:rsid w:val="00F43E28"/>
    <w:rsid w:val="00F82CE2"/>
    <w:rsid w:val="00FD341B"/>
    <w:rsid w:val="00FF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72185-9D60-432B-A601-9E66B8AC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9BB"/>
  </w:style>
  <w:style w:type="paragraph" w:styleId="Nagwek1">
    <w:name w:val="heading 1"/>
    <w:basedOn w:val="Normalny"/>
    <w:next w:val="Normalny"/>
    <w:link w:val="Nagwek1Znak"/>
    <w:qFormat/>
    <w:rsid w:val="00D05493"/>
    <w:pPr>
      <w:keepNext/>
      <w:spacing w:before="240" w:after="60" w:line="240" w:lineRule="auto"/>
      <w:ind w:left="709" w:hanging="70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493"/>
    <w:pPr>
      <w:keepNext/>
      <w:spacing w:before="240" w:after="60" w:line="240" w:lineRule="auto"/>
      <w:ind w:left="709" w:hanging="709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5493"/>
    <w:pPr>
      <w:keepNext/>
      <w:spacing w:after="0" w:line="240" w:lineRule="atLeast"/>
      <w:ind w:left="709"/>
      <w:jc w:val="center"/>
      <w:outlineLvl w:val="2"/>
    </w:pPr>
    <w:rPr>
      <w:rFonts w:ascii="Times New Roman" w:eastAsia="Batang" w:hAnsi="Times New Roman" w:cs="Times New Roman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05493"/>
    <w:pPr>
      <w:keepNext/>
      <w:spacing w:before="240" w:after="60" w:line="240" w:lineRule="auto"/>
      <w:ind w:left="709" w:hanging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5493"/>
    <w:pPr>
      <w:keepNext/>
      <w:spacing w:after="0" w:line="240" w:lineRule="auto"/>
      <w:ind w:left="709" w:hanging="709"/>
      <w:jc w:val="center"/>
      <w:outlineLvl w:val="4"/>
    </w:pPr>
    <w:rPr>
      <w:rFonts w:ascii="Times New Roman" w:eastAsia="Batang" w:hAnsi="Times New Roman" w:cs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05493"/>
    <w:pPr>
      <w:keepNext/>
      <w:spacing w:after="0" w:line="240" w:lineRule="atLeast"/>
      <w:jc w:val="both"/>
      <w:outlineLvl w:val="5"/>
    </w:pPr>
    <w:rPr>
      <w:rFonts w:ascii="Times New Roman" w:eastAsia="Batang" w:hAnsi="Times New Roman" w:cs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493"/>
    <w:pPr>
      <w:spacing w:before="240" w:after="60" w:line="240" w:lineRule="auto"/>
      <w:ind w:left="709" w:hanging="709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5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D05493"/>
    <w:rPr>
      <w:rFonts w:ascii="Times New Roman" w:eastAsia="Batang" w:hAnsi="Times New Roman" w:cs="Times New Roman"/>
      <w:b/>
      <w:bCs/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D05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D05493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05493"/>
    <w:rPr>
      <w:rFonts w:ascii="Times New Roman" w:eastAsia="Batang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493"/>
    <w:rPr>
      <w:rFonts w:ascii="Calibri" w:eastAsia="Times New Roman" w:hAnsi="Calibri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D05493"/>
  </w:style>
  <w:style w:type="character" w:styleId="HTML-akronim">
    <w:name w:val="HTML Acronym"/>
    <w:uiPriority w:val="99"/>
    <w:semiHidden/>
    <w:unhideWhenUsed/>
    <w:rsid w:val="00D05493"/>
    <w:rPr>
      <w:rFonts w:ascii="Times New Roman" w:hAnsi="Times New Roman" w:cs="Times New Roman" w:hint="default"/>
    </w:rPr>
  </w:style>
  <w:style w:type="character" w:styleId="Uwydatnienie">
    <w:name w:val="Emphasis"/>
    <w:uiPriority w:val="99"/>
    <w:qFormat/>
    <w:rsid w:val="00D05493"/>
    <w:rPr>
      <w:rFonts w:ascii="Times New Roman" w:hAnsi="Times New Roman" w:cs="Times New Roman" w:hint="default"/>
      <w:i/>
      <w:iCs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D05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05493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semiHidden/>
    <w:unhideWhenUsed/>
    <w:rsid w:val="00D054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4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493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D05493"/>
    <w:pPr>
      <w:spacing w:after="60" w:line="240" w:lineRule="auto"/>
      <w:ind w:left="709" w:hanging="709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05493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semiHidden/>
    <w:unhideWhenUsed/>
    <w:rsid w:val="00D054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D054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semiHidden/>
    <w:unhideWhenUsed/>
    <w:rsid w:val="00D054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D05493"/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05493"/>
    <w:pPr>
      <w:spacing w:after="60" w:line="240" w:lineRule="auto"/>
      <w:ind w:left="709" w:hanging="709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05493"/>
    <w:rPr>
      <w:rFonts w:ascii="Calibri" w:eastAsia="Calibri" w:hAnsi="Calibri" w:cs="Times New Roman"/>
      <w:sz w:val="20"/>
      <w:szCs w:val="20"/>
    </w:rPr>
  </w:style>
  <w:style w:type="paragraph" w:styleId="Lista">
    <w:name w:val="List"/>
    <w:basedOn w:val="Normalny"/>
    <w:semiHidden/>
    <w:unhideWhenUsed/>
    <w:rsid w:val="00D0549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54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ytuZnak">
    <w:name w:val="Tytuł Znak"/>
    <w:basedOn w:val="Domylnaczcionkaakapitu"/>
    <w:link w:val="Tytu"/>
    <w:rsid w:val="00D05493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05493"/>
    <w:pPr>
      <w:spacing w:after="60" w:line="240" w:lineRule="auto"/>
      <w:ind w:left="709" w:hanging="709"/>
      <w:jc w:val="center"/>
    </w:pPr>
    <w:rPr>
      <w:rFonts w:ascii="Times New Roman" w:eastAsia="Batang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5493"/>
    <w:rPr>
      <w:rFonts w:ascii="Times New Roman" w:eastAsia="Batang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05493"/>
    <w:pPr>
      <w:spacing w:after="0" w:line="240" w:lineRule="auto"/>
      <w:ind w:left="708" w:firstLine="708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05493"/>
    <w:rPr>
      <w:rFonts w:ascii="Times New Roman" w:eastAsia="Times New Roman" w:hAnsi="Times New Roman" w:cs="Times New Roman"/>
      <w:b/>
      <w:sz w:val="32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493"/>
    <w:pPr>
      <w:spacing w:after="120" w:line="480" w:lineRule="auto"/>
      <w:ind w:left="709" w:hanging="709"/>
    </w:pPr>
    <w:rPr>
      <w:rFonts w:ascii="Times New Roman" w:eastAsia="Batang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5493"/>
    <w:rPr>
      <w:rFonts w:ascii="Times New Roman" w:eastAsia="Batang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D05493"/>
    <w:pPr>
      <w:spacing w:after="120" w:line="240" w:lineRule="auto"/>
      <w:ind w:left="709" w:hanging="709"/>
    </w:pPr>
    <w:rPr>
      <w:rFonts w:ascii="Times New Roman" w:eastAsia="Batang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05493"/>
    <w:rPr>
      <w:rFonts w:ascii="Times New Roman" w:eastAsia="Batang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5493"/>
    <w:pPr>
      <w:spacing w:after="120" w:line="480" w:lineRule="auto"/>
      <w:ind w:left="283" w:hanging="709"/>
    </w:pPr>
    <w:rPr>
      <w:rFonts w:ascii="Times New Roman" w:eastAsia="Batang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05493"/>
    <w:rPr>
      <w:rFonts w:ascii="Times New Roman" w:eastAsia="Batang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05493"/>
    <w:pPr>
      <w:spacing w:after="60" w:line="240" w:lineRule="atLeast"/>
      <w:ind w:left="567" w:hanging="207"/>
      <w:jc w:val="both"/>
    </w:pPr>
    <w:rPr>
      <w:rFonts w:ascii="Times New Roman" w:eastAsia="Batang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05493"/>
    <w:rPr>
      <w:rFonts w:ascii="Times New Roman" w:eastAsia="Batang" w:hAnsi="Times New Roman" w:cs="Times New Roman"/>
    </w:rPr>
  </w:style>
  <w:style w:type="paragraph" w:styleId="Tekstblokowy">
    <w:name w:val="Block Text"/>
    <w:basedOn w:val="Normalny"/>
    <w:semiHidden/>
    <w:unhideWhenUsed/>
    <w:rsid w:val="00D05493"/>
    <w:pPr>
      <w:widowControl w:val="0"/>
      <w:autoSpaceDE w:val="0"/>
      <w:autoSpaceDN w:val="0"/>
      <w:adjustRightInd w:val="0"/>
      <w:spacing w:after="0" w:line="240" w:lineRule="auto"/>
      <w:ind w:left="-1418" w:right="-140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0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0549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D05493"/>
    <w:pPr>
      <w:spacing w:after="0" w:line="240" w:lineRule="auto"/>
      <w:ind w:left="709" w:hanging="709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05493"/>
    <w:rPr>
      <w:rFonts w:ascii="Tahoma" w:eastAsia="Calibri" w:hAnsi="Tahoma" w:cs="Times New Roman"/>
      <w:sz w:val="16"/>
      <w:szCs w:val="16"/>
    </w:rPr>
  </w:style>
  <w:style w:type="paragraph" w:styleId="Bezodstpw">
    <w:name w:val="No Spacing"/>
    <w:qFormat/>
    <w:rsid w:val="00D0549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D0549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aliases w:val="Akapit z listą 1,Akapit z listą11"/>
    <w:basedOn w:val="Normalny"/>
    <w:qFormat/>
    <w:rsid w:val="00D054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D0549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05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-1">
    <w:name w:val="nag-1"/>
    <w:basedOn w:val="Normalny"/>
    <w:rsid w:val="00D05493"/>
    <w:pPr>
      <w:tabs>
        <w:tab w:val="left" w:pos="426"/>
      </w:tabs>
      <w:spacing w:before="20" w:after="20" w:line="240" w:lineRule="auto"/>
      <w:ind w:left="709" w:hanging="709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Didaskalia">
    <w:name w:val="Didaskalia"/>
    <w:basedOn w:val="Normalny"/>
    <w:rsid w:val="00D05493"/>
    <w:pPr>
      <w:spacing w:after="0" w:line="240" w:lineRule="auto"/>
      <w:jc w:val="center"/>
    </w:pPr>
    <w:rPr>
      <w:rFonts w:ascii="Calibri" w:eastAsia="Arial Unicode MS" w:hAnsi="Calibri" w:cs="Calibri"/>
      <w:szCs w:val="16"/>
      <w:lang w:eastAsia="pl-PL"/>
    </w:rPr>
  </w:style>
  <w:style w:type="paragraph" w:customStyle="1" w:styleId="efekty">
    <w:name w:val="efekty"/>
    <w:basedOn w:val="Normalny"/>
    <w:rsid w:val="00D05493"/>
    <w:pPr>
      <w:spacing w:after="0" w:line="240" w:lineRule="auto"/>
    </w:pPr>
    <w:rPr>
      <w:rFonts w:ascii="Calibri" w:eastAsia="Arial Unicode MS" w:hAnsi="Calibri" w:cs="Calibri"/>
      <w:lang w:eastAsia="pl-PL"/>
    </w:rPr>
  </w:style>
  <w:style w:type="paragraph" w:customStyle="1" w:styleId="Akapitzlist2">
    <w:name w:val="Akapit z listą2"/>
    <w:basedOn w:val="Normalny"/>
    <w:rsid w:val="00D0549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raportwciecie">
    <w:name w:val="raport wciecie"/>
    <w:basedOn w:val="Normalny"/>
    <w:rsid w:val="00D05493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style33">
    <w:name w:val="style33"/>
    <w:basedOn w:val="Normalny"/>
    <w:rsid w:val="00D054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aragraphstyle1">
    <w:name w:val="paragraph_style_1"/>
    <w:basedOn w:val="Normalny"/>
    <w:uiPriority w:val="99"/>
    <w:rsid w:val="00D05493"/>
    <w:pPr>
      <w:spacing w:after="0" w:line="270" w:lineRule="atLeast"/>
    </w:pPr>
    <w:rPr>
      <w:rFonts w:ascii="Trebuchet MS" w:eastAsia="MS ??" w:hAnsi="Trebuchet MS" w:cs="Trebuchet MS"/>
      <w:b/>
      <w:bCs/>
      <w:color w:val="000000"/>
      <w:sz w:val="20"/>
      <w:szCs w:val="20"/>
      <w:lang w:eastAsia="pl-PL"/>
    </w:rPr>
  </w:style>
  <w:style w:type="paragraph" w:customStyle="1" w:styleId="Cytatfr">
    <w:name w:val="Cytat_fr"/>
    <w:basedOn w:val="Normalny"/>
    <w:rsid w:val="00D05493"/>
    <w:pPr>
      <w:spacing w:after="180" w:line="240" w:lineRule="auto"/>
      <w:ind w:left="570"/>
      <w:jc w:val="both"/>
    </w:pPr>
    <w:rPr>
      <w:rFonts w:ascii="Times New Roman" w:eastAsia="Times New Roman" w:hAnsi="Times New Roman" w:cs="Times New Roman"/>
      <w:iCs/>
      <w:color w:val="000000"/>
      <w:sz w:val="23"/>
      <w:szCs w:val="24"/>
      <w:lang w:val="fr-FR"/>
    </w:rPr>
  </w:style>
  <w:style w:type="paragraph" w:customStyle="1" w:styleId="Styl1">
    <w:name w:val="Styl1"/>
    <w:basedOn w:val="Normalny"/>
    <w:rsid w:val="00D054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3">
    <w:name w:val="Akapit z listą3"/>
    <w:basedOn w:val="Normalny"/>
    <w:rsid w:val="00D05493"/>
    <w:pPr>
      <w:ind w:left="720"/>
    </w:pPr>
    <w:rPr>
      <w:rFonts w:ascii="Calibri" w:eastAsia="Calibri" w:hAnsi="Calibri" w:cs="Times New Roman"/>
    </w:rPr>
  </w:style>
  <w:style w:type="paragraph" w:customStyle="1" w:styleId="Akapitzlist4">
    <w:name w:val="Akapit z listą4"/>
    <w:basedOn w:val="Normalny"/>
    <w:rsid w:val="00D05493"/>
    <w:pPr>
      <w:ind w:left="720"/>
    </w:pPr>
    <w:rPr>
      <w:rFonts w:ascii="Calibri" w:eastAsia="Calibri" w:hAnsi="Calibri" w:cs="Times New Roman"/>
    </w:rPr>
  </w:style>
  <w:style w:type="paragraph" w:customStyle="1" w:styleId="Akapitzlist21">
    <w:name w:val="Akapit z listą21"/>
    <w:basedOn w:val="Normalny"/>
    <w:rsid w:val="00D05493"/>
    <w:pPr>
      <w:ind w:left="720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D054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9">
    <w:name w:val="Style19"/>
    <w:basedOn w:val="Normalny"/>
    <w:rsid w:val="00D0549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D0549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D05493"/>
    <w:pPr>
      <w:widowControl w:val="0"/>
      <w:autoSpaceDE w:val="0"/>
      <w:autoSpaceDN w:val="0"/>
      <w:adjustRightInd w:val="0"/>
      <w:spacing w:after="0" w:line="226" w:lineRule="exact"/>
      <w:ind w:hanging="514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D0549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textjust">
    <w:name w:val="textjust"/>
    <w:basedOn w:val="Normalny"/>
    <w:rsid w:val="00D05493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Teksttreci1">
    <w:name w:val="Tekst treści1"/>
    <w:basedOn w:val="Normalny"/>
    <w:rsid w:val="00D05493"/>
    <w:pPr>
      <w:shd w:val="clear" w:color="auto" w:fill="FFFFFF"/>
      <w:spacing w:after="0" w:line="240" w:lineRule="atLeast"/>
    </w:pPr>
    <w:rPr>
      <w:rFonts w:ascii="Calibri" w:eastAsia="Times New Roman" w:hAnsi="Calibri" w:cs="Calibri"/>
      <w:sz w:val="20"/>
      <w:szCs w:val="20"/>
    </w:rPr>
  </w:style>
  <w:style w:type="paragraph" w:customStyle="1" w:styleId="Tekstpodstawowywcity31">
    <w:name w:val="Tekst podstawowy wcięty 31"/>
    <w:basedOn w:val="Normalny"/>
    <w:rsid w:val="00D05493"/>
    <w:pPr>
      <w:suppressAutoHyphens/>
      <w:spacing w:after="60" w:line="240" w:lineRule="atLeast"/>
      <w:ind w:left="567" w:hanging="207"/>
      <w:jc w:val="both"/>
    </w:pPr>
    <w:rPr>
      <w:rFonts w:ascii="Times New Roman" w:eastAsia="Batang" w:hAnsi="Times New Roman" w:cs="Calibri"/>
      <w:lang w:eastAsia="ar-SA"/>
    </w:rPr>
  </w:style>
  <w:style w:type="paragraph" w:customStyle="1" w:styleId="Podstawowy">
    <w:name w:val="Podstawowy"/>
    <w:basedOn w:val="Normalny"/>
    <w:autoRedefine/>
    <w:qFormat/>
    <w:rsid w:val="00D05493"/>
    <w:pPr>
      <w:spacing w:after="80" w:line="360" w:lineRule="auto"/>
      <w:ind w:left="709" w:hanging="709"/>
      <w:jc w:val="both"/>
    </w:pPr>
    <w:rPr>
      <w:rFonts w:ascii="Times New Roman" w:eastAsia="Batang" w:hAnsi="Times New Roman" w:cs="Times New Roman"/>
      <w:sz w:val="24"/>
      <w:szCs w:val="20"/>
      <w:lang w:eastAsia="pl-PL"/>
    </w:rPr>
  </w:style>
  <w:style w:type="paragraph" w:customStyle="1" w:styleId="Normalny1">
    <w:name w:val="Normalny1"/>
    <w:rsid w:val="00D05493"/>
    <w:pPr>
      <w:spacing w:after="0"/>
    </w:pPr>
    <w:rPr>
      <w:rFonts w:ascii="Arial" w:eastAsia="Times New Roman" w:hAnsi="Arial" w:cs="Arial"/>
      <w:color w:val="000000"/>
      <w:lang w:eastAsia="pl-PL"/>
    </w:rPr>
  </w:style>
  <w:style w:type="paragraph" w:customStyle="1" w:styleId="Style6">
    <w:name w:val="Style6"/>
    <w:basedOn w:val="Normalny"/>
    <w:rsid w:val="00D05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D05493"/>
    <w:rPr>
      <w:vertAlign w:val="superscript"/>
    </w:rPr>
  </w:style>
  <w:style w:type="character" w:styleId="Odwoaniedokomentarza">
    <w:name w:val="annotation reference"/>
    <w:semiHidden/>
    <w:unhideWhenUsed/>
    <w:rsid w:val="00D0549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D05493"/>
    <w:rPr>
      <w:vertAlign w:val="superscript"/>
    </w:rPr>
  </w:style>
  <w:style w:type="character" w:customStyle="1" w:styleId="ft">
    <w:name w:val="ft"/>
    <w:basedOn w:val="Domylnaczcionkaakapitu"/>
    <w:rsid w:val="00D05493"/>
  </w:style>
  <w:style w:type="character" w:customStyle="1" w:styleId="BodyTextIndent3Char">
    <w:name w:val="Body Text Indent 3 Char"/>
    <w:rsid w:val="00D05493"/>
    <w:rPr>
      <w:rFonts w:ascii="Times New Roman" w:eastAsia="Batang" w:hAnsi="Times New Roman" w:cs="Times New Roman" w:hint="default"/>
      <w:lang w:eastAsia="pl-PL"/>
    </w:rPr>
  </w:style>
  <w:style w:type="character" w:customStyle="1" w:styleId="Teksttreci">
    <w:name w:val="Tekst treści"/>
    <w:uiPriority w:val="99"/>
    <w:rsid w:val="00D05493"/>
    <w:rPr>
      <w:rFonts w:ascii="Arial" w:hAnsi="Arial" w:cs="Arial" w:hint="default"/>
      <w:spacing w:val="0"/>
      <w:sz w:val="17"/>
      <w:szCs w:val="17"/>
    </w:rPr>
  </w:style>
  <w:style w:type="character" w:customStyle="1" w:styleId="Znak8">
    <w:name w:val="Znak8"/>
    <w:rsid w:val="00D05493"/>
    <w:rPr>
      <w:rFonts w:ascii="Times New Roman" w:eastAsia="Batang" w:hAnsi="Times New Roman" w:cs="Times New Roman" w:hint="default"/>
      <w:b/>
      <w:bCs/>
      <w:sz w:val="28"/>
      <w:szCs w:val="28"/>
      <w:lang w:eastAsia="pl-PL"/>
    </w:rPr>
  </w:style>
  <w:style w:type="character" w:customStyle="1" w:styleId="apple-converted-space">
    <w:name w:val="apple-converted-space"/>
    <w:rsid w:val="00D05493"/>
    <w:rPr>
      <w:rFonts w:ascii="Times New Roman" w:hAnsi="Times New Roman" w:cs="Times New Roman" w:hint="default"/>
    </w:rPr>
  </w:style>
  <w:style w:type="character" w:customStyle="1" w:styleId="Heading4Char">
    <w:name w:val="Heading 4 Char"/>
    <w:rsid w:val="00D05493"/>
    <w:rPr>
      <w:rFonts w:ascii="Times New Roman" w:eastAsia="Batang" w:hAnsi="Times New Roman" w:cs="Times New Roman" w:hint="default"/>
      <w:b/>
      <w:bCs/>
      <w:sz w:val="28"/>
      <w:szCs w:val="28"/>
      <w:lang w:eastAsia="pl-PL"/>
    </w:rPr>
  </w:style>
  <w:style w:type="character" w:customStyle="1" w:styleId="FontStyle50">
    <w:name w:val="Font Style50"/>
    <w:uiPriority w:val="99"/>
    <w:rsid w:val="00D05493"/>
    <w:rPr>
      <w:rFonts w:ascii="Times New Roman" w:hAnsi="Times New Roman" w:cs="Times New Roman" w:hint="default"/>
      <w:sz w:val="22"/>
    </w:rPr>
  </w:style>
  <w:style w:type="character" w:customStyle="1" w:styleId="HeaderChar">
    <w:name w:val="Header Char"/>
    <w:rsid w:val="00D05493"/>
    <w:rPr>
      <w:rFonts w:ascii="Times New Roman" w:hAnsi="Times New Roman" w:cs="Times New Roman" w:hint="default"/>
      <w:sz w:val="20"/>
      <w:szCs w:val="20"/>
      <w:lang w:val="pl-PL"/>
    </w:rPr>
  </w:style>
  <w:style w:type="character" w:customStyle="1" w:styleId="h11">
    <w:name w:val="h11"/>
    <w:uiPriority w:val="99"/>
    <w:rsid w:val="00D05493"/>
    <w:rPr>
      <w:rFonts w:ascii="Verdana" w:hAnsi="Verdana" w:cs="Verdana" w:hint="default"/>
      <w:b/>
      <w:bCs/>
      <w:sz w:val="15"/>
      <w:szCs w:val="15"/>
    </w:rPr>
  </w:style>
  <w:style w:type="character" w:customStyle="1" w:styleId="FontStyle20">
    <w:name w:val="Font Style20"/>
    <w:rsid w:val="00D0549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1">
    <w:name w:val="Font Style21"/>
    <w:rsid w:val="00D05493"/>
    <w:rPr>
      <w:rFonts w:ascii="Times New Roman" w:hAnsi="Times New Roman" w:cs="Times New Roman" w:hint="default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D0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E2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2925</Words>
  <Characters>17553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Hermiona Granger</dc:creator>
  <cp:keywords/>
  <dc:description/>
  <cp:lastModifiedBy>Asia</cp:lastModifiedBy>
  <cp:revision>27</cp:revision>
  <dcterms:created xsi:type="dcterms:W3CDTF">2014-12-16T17:14:00Z</dcterms:created>
  <dcterms:modified xsi:type="dcterms:W3CDTF">2015-01-22T09:14:00Z</dcterms:modified>
</cp:coreProperties>
</file>